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65" w:rsidRPr="00C57074" w:rsidRDefault="00896A65" w:rsidP="00896A65">
      <w:pPr>
        <w:pStyle w:val="a3"/>
        <w:spacing w:line="276" w:lineRule="auto"/>
        <w:rPr>
          <w:rFonts w:ascii="TH SarabunIT๙" w:hAnsi="TH SarabunIT๙" w:cs="TH SarabunIT๙"/>
          <w:sz w:val="36"/>
          <w:szCs w:val="36"/>
        </w:rPr>
      </w:pPr>
      <w:r w:rsidRPr="00C57074">
        <w:rPr>
          <w:rFonts w:ascii="TH SarabunIT๙" w:hAnsi="TH SarabunIT๙" w:cs="TH SarabunIT๙"/>
          <w:cs/>
        </w:rPr>
        <w:t>โครงการพัฒนาศักยภาพพยาบาลห้องผ่าตัด</w:t>
      </w:r>
      <w:r>
        <w:rPr>
          <w:rFonts w:ascii="TH SarabunIT๙" w:hAnsi="TH SarabunIT๙" w:cs="TH SarabunIT๙"/>
          <w:cs/>
        </w:rPr>
        <w:t xml:space="preserve">ประจำปี </w:t>
      </w:r>
      <w:r w:rsidR="005358C6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๒๕</w:t>
      </w:r>
      <w:r w:rsidR="000E7427">
        <w:rPr>
          <w:rFonts w:ascii="TH SarabunIT๙" w:hAnsi="TH SarabunIT๙" w:cs="TH SarabunIT๙" w:hint="cs"/>
          <w:cs/>
        </w:rPr>
        <w:t>60</w:t>
      </w:r>
    </w:p>
    <w:p w:rsidR="00896A65" w:rsidRPr="009746C9" w:rsidRDefault="00896A65" w:rsidP="009746C9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46C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746C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746C9">
        <w:rPr>
          <w:rFonts w:ascii="TH SarabunIT๙" w:hAnsi="TH SarabunIT๙" w:cs="TH SarabunIT๙"/>
          <w:sz w:val="32"/>
          <w:szCs w:val="32"/>
        </w:rPr>
        <w:t xml:space="preserve"> </w:t>
      </w:r>
      <w:r w:rsidR="009746C9" w:rsidRPr="009746C9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Pr="009746C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9746C9">
        <w:rPr>
          <w:rFonts w:ascii="TH SarabunIT๙" w:hAnsi="TH SarabunIT๙" w:cs="TH SarabunIT๙"/>
          <w:sz w:val="32"/>
          <w:szCs w:val="32"/>
        </w:rPr>
        <w:t xml:space="preserve">   :  </w:t>
      </w:r>
      <w:r w:rsidR="009746C9">
        <w:rPr>
          <w:rFonts w:ascii="TH SarabunIT๙" w:hAnsi="TH SarabunIT๙" w:cs="TH SarabunIT๙" w:hint="cs"/>
          <w:sz w:val="32"/>
          <w:szCs w:val="32"/>
          <w:cs/>
        </w:rPr>
        <w:t>ประชุมวิชาการ</w:t>
      </w:r>
      <w:r w:rsidRPr="009746C9">
        <w:rPr>
          <w:rFonts w:ascii="TH SarabunIT๙" w:hAnsi="TH SarabunIT๙" w:cs="TH SarabunIT๙"/>
          <w:sz w:val="32"/>
          <w:szCs w:val="32"/>
          <w:cs/>
        </w:rPr>
        <w:t>พัฒนาศั</w:t>
      </w:r>
      <w:r w:rsidR="000E7427">
        <w:rPr>
          <w:rFonts w:ascii="TH SarabunIT๙" w:hAnsi="TH SarabunIT๙" w:cs="TH SarabunIT๙"/>
          <w:sz w:val="32"/>
          <w:szCs w:val="32"/>
          <w:cs/>
        </w:rPr>
        <w:t xml:space="preserve">กยภาพพยาบาลห้องผ่าตัดประจำปี </w:t>
      </w:r>
      <w:r w:rsidR="00535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7427">
        <w:rPr>
          <w:rFonts w:ascii="TH SarabunIT๙" w:hAnsi="TH SarabunIT๙" w:cs="TH SarabunIT๙"/>
          <w:sz w:val="32"/>
          <w:szCs w:val="32"/>
          <w:cs/>
        </w:rPr>
        <w:t>๒๕</w:t>
      </w:r>
      <w:r w:rsidR="000E7427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896A65" w:rsidRPr="009746C9" w:rsidRDefault="00896A65" w:rsidP="009746C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46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หน่วยงานที่รับผิดชอบ </w:t>
      </w:r>
      <w:r w:rsidRPr="009746C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746C9">
        <w:rPr>
          <w:rFonts w:ascii="TH SarabunIT๙" w:hAnsi="TH SarabunIT๙" w:cs="TH SarabunIT๙"/>
          <w:sz w:val="32"/>
          <w:szCs w:val="32"/>
        </w:rPr>
        <w:t xml:space="preserve"> </w:t>
      </w:r>
      <w:r w:rsidR="00726567">
        <w:rPr>
          <w:rFonts w:ascii="TH SarabunIT๙" w:hAnsi="TH SarabunIT๙" w:cs="TH SarabunIT๙" w:hint="cs"/>
          <w:spacing w:val="-20"/>
          <w:sz w:val="32"/>
          <w:szCs w:val="32"/>
          <w:cs/>
        </w:rPr>
        <w:t>ง</w:t>
      </w:r>
      <w:r w:rsidRPr="009746C9">
        <w:rPr>
          <w:rFonts w:ascii="TH SarabunIT๙" w:hAnsi="TH SarabunIT๙" w:cs="TH SarabunIT๙"/>
          <w:sz w:val="32"/>
          <w:szCs w:val="32"/>
          <w:cs/>
        </w:rPr>
        <w:t xml:space="preserve">านการพยาบาลผู้ป่วยผ่าตัด </w:t>
      </w:r>
      <w:r w:rsidR="009746C9">
        <w:rPr>
          <w:rFonts w:ascii="TH SarabunIT๙" w:hAnsi="TH SarabunIT๙" w:cs="TH SarabunIT๙" w:hint="cs"/>
          <w:sz w:val="32"/>
          <w:szCs w:val="32"/>
          <w:cs/>
        </w:rPr>
        <w:t>โรงพยาบาลราชวิถี</w:t>
      </w:r>
    </w:p>
    <w:p w:rsidR="00896A65" w:rsidRPr="009746C9" w:rsidRDefault="009746C9" w:rsidP="009746C9">
      <w:pPr>
        <w:pStyle w:val="a5"/>
        <w:tabs>
          <w:tab w:val="clear" w:pos="284"/>
          <w:tab w:val="clear" w:pos="851"/>
          <w:tab w:val="clear" w:pos="2835"/>
          <w:tab w:val="clear" w:pos="4395"/>
          <w:tab w:val="clear" w:pos="6521"/>
        </w:tabs>
        <w:spacing w:line="276" w:lineRule="auto"/>
        <w:ind w:left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3. ห</w:t>
      </w:r>
      <w:r w:rsidR="00896A65" w:rsidRPr="009746C9">
        <w:rPr>
          <w:rFonts w:ascii="TH SarabunIT๙" w:hAnsi="TH SarabunIT๙" w:cs="TH SarabunIT๙"/>
          <w:b/>
          <w:bCs/>
          <w:cs/>
        </w:rPr>
        <w:t xml:space="preserve">ลักการและเหตุผล </w:t>
      </w:r>
    </w:p>
    <w:p w:rsidR="004B4C31" w:rsidRPr="00356BD3" w:rsidRDefault="00896A65" w:rsidP="004B4C31">
      <w:pPr>
        <w:pStyle w:val="2"/>
        <w:tabs>
          <w:tab w:val="clear" w:pos="1134"/>
          <w:tab w:val="clear" w:pos="2127"/>
        </w:tabs>
        <w:spacing w:line="276" w:lineRule="auto"/>
        <w:ind w:left="284" w:hanging="284"/>
        <w:jc w:val="thaiDistribute"/>
        <w:rPr>
          <w:rFonts w:ascii="TH SarabunIT๙" w:hAnsi="TH SarabunIT๙" w:cs="TH SarabunIT๙"/>
        </w:rPr>
      </w:pPr>
      <w:r w:rsidRPr="009746C9">
        <w:rPr>
          <w:rFonts w:ascii="TH SarabunIT๙" w:hAnsi="TH SarabunIT๙" w:cs="TH SarabunIT๙"/>
        </w:rPr>
        <w:tab/>
      </w:r>
      <w:r w:rsidR="004B4C31">
        <w:rPr>
          <w:rFonts w:ascii="TH SarabunIT๙" w:hAnsi="TH SarabunIT๙" w:cs="TH SarabunIT๙"/>
        </w:rPr>
        <w:tab/>
      </w:r>
      <w:r w:rsidR="004B4C31" w:rsidRPr="00C57074">
        <w:rPr>
          <w:rFonts w:ascii="TH SarabunIT๙" w:hAnsi="TH SarabunIT๙" w:cs="TH SarabunIT๙"/>
          <w:cs/>
        </w:rPr>
        <w:t xml:space="preserve">การเปลี่ยนแปลงทางสังคม เศรษฐกิจ เทคโนโลยีของข้อมูล ระบบพัฒนาคุณภาพต่างๆ การตรวจสอบจากองค์กรที่เกี่ยวข้อง </w:t>
      </w:r>
      <w:r w:rsidR="00786401">
        <w:rPr>
          <w:rFonts w:ascii="TH SarabunIT๙" w:hAnsi="TH SarabunIT๙" w:cs="TH SarabunIT๙" w:hint="cs"/>
          <w:cs/>
        </w:rPr>
        <w:t>ทำให้มีการแข่งขันสูงในเรื่องของการบริการที่มีคุณภาพให้ได้มาตรฐานตามความต้องการและความคาดหวังของสังคม ความปลอดภัยของผู้ป่วยเป็นผลลัพธ์ทางการพยาบาลที่สำคัญในการพัฒนาคุณภาพการให้การพยาบาลผู้ป่วยที่ได้รับการผ่าตัดเป็นสิ่งสะท้อนให้เห็นถึงศักยภาพในการปฏิบัติงานของพยาบาลห้องผ่าตัด</w:t>
      </w:r>
      <w:r w:rsidR="004B4C31" w:rsidRPr="00C57074">
        <w:rPr>
          <w:rFonts w:ascii="TH SarabunIT๙" w:hAnsi="TH SarabunIT๙" w:cs="TH SarabunIT๙"/>
          <w:cs/>
        </w:rPr>
        <w:t xml:space="preserve"> </w:t>
      </w:r>
    </w:p>
    <w:p w:rsidR="00896A65" w:rsidRPr="009746C9" w:rsidRDefault="004B4C31" w:rsidP="004B4C31">
      <w:pPr>
        <w:pStyle w:val="2"/>
        <w:tabs>
          <w:tab w:val="clear" w:pos="1134"/>
          <w:tab w:val="clear" w:pos="2127"/>
        </w:tabs>
        <w:spacing w:line="276" w:lineRule="auto"/>
        <w:ind w:left="284" w:hanging="284"/>
        <w:jc w:val="thaiDistribute"/>
        <w:rPr>
          <w:rFonts w:ascii="TH SarabunIT๙" w:hAnsi="TH SarabunIT๙" w:cs="TH SarabunIT๙"/>
        </w:rPr>
      </w:pPr>
      <w:r w:rsidRPr="00C57074">
        <w:rPr>
          <w:rFonts w:ascii="TH SarabunIT๙" w:hAnsi="TH SarabunIT๙" w:cs="TH SarabunIT๙"/>
          <w:cs/>
        </w:rPr>
        <w:tab/>
      </w:r>
      <w:r w:rsidR="000E742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งานการพยาบาลผู้ป่วยผ่าตัดได้เล็งเห็นความสำคัญในเรื่องนี้ จึงได้จัดประชุมวิชาการเพื่อพัฒนาศักยภาพของบุคลากรให้มีความรู้ใหม่ๆ รวมทั้งมีโอกาสแลกเปลี่ยนเรียนรู้ เพื่อสร้างเครือข่ายให้เข้มแข็งและพัฒนาคุณภาพงานการพยาบาลผู้ป่วยผ่าตัดให้เกิดประสิทธิภาพและประโยชน์สูงสุด</w:t>
      </w:r>
      <w:r>
        <w:rPr>
          <w:rFonts w:ascii="TH SarabunIT๙" w:hAnsi="TH SarabunIT๙" w:cs="TH SarabunIT๙"/>
        </w:rPr>
        <w:t xml:space="preserve"> </w:t>
      </w:r>
    </w:p>
    <w:p w:rsidR="00896A65" w:rsidRPr="009746C9" w:rsidRDefault="009746C9" w:rsidP="009746C9">
      <w:pPr>
        <w:pStyle w:val="a5"/>
        <w:tabs>
          <w:tab w:val="clear" w:pos="284"/>
          <w:tab w:val="clear" w:pos="851"/>
          <w:tab w:val="clear" w:pos="2835"/>
          <w:tab w:val="clear" w:pos="4395"/>
          <w:tab w:val="clear" w:pos="6521"/>
        </w:tabs>
        <w:spacing w:line="276" w:lineRule="auto"/>
        <w:ind w:left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4</w:t>
      </w:r>
      <w:r w:rsidR="00896A65" w:rsidRPr="009746C9"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/>
          <w:b/>
          <w:bCs/>
        </w:rPr>
        <w:t xml:space="preserve"> </w:t>
      </w:r>
      <w:r w:rsidR="00896A65" w:rsidRPr="009746C9">
        <w:rPr>
          <w:rFonts w:ascii="TH SarabunIT๙" w:hAnsi="TH SarabunIT๙" w:cs="TH SarabunIT๙"/>
          <w:b/>
          <w:bCs/>
          <w:cs/>
        </w:rPr>
        <w:t>วัตถุประสงค์</w:t>
      </w:r>
    </w:p>
    <w:p w:rsidR="004B4C31" w:rsidRDefault="004B4C31" w:rsidP="004B4C31">
      <w:pPr>
        <w:pStyle w:val="a5"/>
        <w:tabs>
          <w:tab w:val="clear" w:pos="284"/>
          <w:tab w:val="clear" w:pos="851"/>
          <w:tab w:val="clear" w:pos="2835"/>
          <w:tab w:val="clear" w:pos="4395"/>
          <w:tab w:val="clear" w:pos="6521"/>
        </w:tabs>
        <w:ind w:left="284" w:firstLine="436"/>
        <w:jc w:val="thaiDistribute"/>
        <w:rPr>
          <w:rFonts w:ascii="TH SarabunIT๙" w:hAnsi="TH SarabunIT๙" w:cs="TH SarabunIT๙"/>
        </w:rPr>
      </w:pPr>
      <w:r w:rsidRPr="00C57074">
        <w:rPr>
          <w:rFonts w:ascii="TH SarabunIT๙" w:hAnsi="TH SarabunIT๙" w:cs="TH SarabunIT๙"/>
          <w:cs/>
        </w:rPr>
        <w:t>เพื่อพัฒนาความรู้ ความเข้าใจ ใน</w:t>
      </w:r>
      <w:r w:rsidR="007969FF">
        <w:rPr>
          <w:rFonts w:ascii="TH SarabunIT๙" w:hAnsi="TH SarabunIT๙" w:cs="TH SarabunIT๙" w:hint="cs"/>
          <w:cs/>
        </w:rPr>
        <w:t>หลักกฎหมายที่เกี่ยวข้อง และนำไปปรับใช้ในการปฏิบัติงานของพยาบาลห้องผ่าตัดในสถานการณ์ต่างๆ ได้อย่างเหมาะสม ส่งเสริมการเป็นผู้นำทางการถ่ายทอดองค์ความรู้และเทคโนโลยีทางการพยาบาลผู้ป่วยผ่าตัด เพื่อนำความรู้ไปใช้ในการพัฒนาตนเอง และหน่วยงานได้อย่างมีประสิทธิภาพ รวมถึงการแลกเปลี่ยนความรู้และประสบการณ์ในการทำงานระหว่างโรงพยาบาล</w:t>
      </w:r>
    </w:p>
    <w:p w:rsidR="00896A65" w:rsidRPr="009746C9" w:rsidRDefault="009746C9" w:rsidP="009746C9">
      <w:pPr>
        <w:pStyle w:val="a5"/>
        <w:tabs>
          <w:tab w:val="clear" w:pos="851"/>
          <w:tab w:val="clear" w:pos="4395"/>
          <w:tab w:val="clear" w:pos="6521"/>
          <w:tab w:val="left" w:pos="4111"/>
          <w:tab w:val="left" w:pos="6237"/>
        </w:tabs>
        <w:spacing w:line="276" w:lineRule="auto"/>
        <w:ind w:left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>5</w:t>
      </w:r>
      <w:r w:rsidR="00896A65" w:rsidRPr="009746C9">
        <w:rPr>
          <w:rFonts w:ascii="TH SarabunIT๙" w:hAnsi="TH SarabunIT๙" w:cs="TH SarabunIT๙"/>
          <w:b/>
          <w:bCs/>
          <w:cs/>
        </w:rPr>
        <w:t>.</w:t>
      </w:r>
      <w:r w:rsidR="00896A65" w:rsidRPr="009746C9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กลุ่ม</w:t>
      </w:r>
      <w:r w:rsidR="00896A65" w:rsidRPr="009746C9">
        <w:rPr>
          <w:rFonts w:ascii="TH SarabunIT๙" w:hAnsi="TH SarabunIT๙" w:cs="TH SarabunIT๙"/>
          <w:b/>
          <w:bCs/>
          <w:cs/>
        </w:rPr>
        <w:t xml:space="preserve">เป้าหมาย </w:t>
      </w:r>
      <w:r w:rsidR="00896A65" w:rsidRPr="009746C9">
        <w:rPr>
          <w:rFonts w:ascii="TH SarabunIT๙" w:hAnsi="TH SarabunIT๙" w:cs="TH SarabunIT๙"/>
          <w:b/>
          <w:bCs/>
        </w:rPr>
        <w:t>:</w:t>
      </w:r>
      <w:r>
        <w:rPr>
          <w:rFonts w:ascii="TH SarabunIT๙" w:hAnsi="TH SarabunIT๙" w:cs="TH SarabunIT๙"/>
          <w:b/>
          <w:bCs/>
        </w:rPr>
        <w:t xml:space="preserve"> </w:t>
      </w:r>
      <w:r w:rsidRPr="009746C9">
        <w:rPr>
          <w:rFonts w:ascii="TH SarabunIT๙" w:hAnsi="TH SarabunIT๙" w:cs="TH SarabunIT๙" w:hint="cs"/>
          <w:cs/>
        </w:rPr>
        <w:t>พยาบาลห้องผ่าตัดและผู้ที่สนใจทั้งภาครัฐและภาคเอกชน รวม 800 คน</w:t>
      </w:r>
    </w:p>
    <w:p w:rsidR="00896A65" w:rsidRDefault="009746C9" w:rsidP="009746C9">
      <w:pPr>
        <w:rPr>
          <w:rFonts w:ascii="TH SarabunIT๙" w:hAnsi="TH SarabunIT๙" w:cs="TH SarabunIT๙"/>
          <w:sz w:val="32"/>
          <w:szCs w:val="32"/>
        </w:rPr>
      </w:pPr>
      <w:r w:rsidRPr="009746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งบประมาณ </w:t>
      </w:r>
      <w:r w:rsidRPr="009746C9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เก็บค่าลงทะเบียน 800 บาทต่อคน (สามารถนำไปเบิกกับต้นสังกัดได้)</w:t>
      </w:r>
    </w:p>
    <w:p w:rsidR="009746C9" w:rsidRDefault="009746C9" w:rsidP="009746C9">
      <w:pPr>
        <w:rPr>
          <w:rFonts w:ascii="TH SarabunIT๙" w:hAnsi="TH SarabunIT๙" w:cs="TH SarabunIT๙"/>
          <w:sz w:val="32"/>
          <w:szCs w:val="32"/>
        </w:rPr>
      </w:pPr>
      <w:r w:rsidRPr="009746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การประเมินผล </w:t>
      </w:r>
      <w:r w:rsidRPr="009746C9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7074">
        <w:rPr>
          <w:rFonts w:ascii="TH SarabunIT๙" w:hAnsi="TH SarabunIT๙" w:cs="TH SarabunIT๙"/>
          <w:sz w:val="32"/>
          <w:szCs w:val="32"/>
          <w:cs/>
        </w:rPr>
        <w:t>ประเมินโดยใช้แบบสอบถาม</w:t>
      </w:r>
    </w:p>
    <w:p w:rsidR="00CB0A43" w:rsidRDefault="009746C9" w:rsidP="004B4C31">
      <w:pPr>
        <w:spacing w:line="276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CB0A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ผลที่คาดว่าจะได้รับ </w:t>
      </w:r>
      <w:r w:rsidRPr="00CB0A43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5DEC"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</w:t>
      </w:r>
      <w:r w:rsidR="00CB0A43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="00CB0A43" w:rsidRPr="00C57074">
        <w:rPr>
          <w:rFonts w:ascii="TH SarabunIT๙" w:hAnsi="TH SarabunIT๙" w:cs="TH SarabunIT๙"/>
          <w:sz w:val="32"/>
          <w:szCs w:val="32"/>
          <w:cs/>
        </w:rPr>
        <w:t>นำความรู้ที่ได้รับไปพัฒนาตนเองและพัฒนางานได้อย่างมีประสิทธิภาพยิ่งขึ้น</w:t>
      </w:r>
    </w:p>
    <w:p w:rsidR="00CB0A43" w:rsidRPr="00CB0A43" w:rsidRDefault="00CB0A43" w:rsidP="00CB0A43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B0A43">
        <w:rPr>
          <w:rFonts w:ascii="TH SarabunIT๙" w:hAnsi="TH SarabunIT๙" w:cs="TH SarabunIT๙" w:hint="cs"/>
          <w:b/>
          <w:bCs/>
          <w:sz w:val="32"/>
          <w:szCs w:val="32"/>
          <w:cs/>
        </w:rPr>
        <w:t>9. วิธีการลงทะเบียน</w:t>
      </w:r>
    </w:p>
    <w:p w:rsidR="007F5DEC" w:rsidRDefault="005E37A9" w:rsidP="004B4C31">
      <w:pPr>
        <w:spacing w:after="360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oval id="_x0000_s1029" style="position:absolute;left:0;text-align:left;margin-left:74.35pt;margin-top:176.05pt;width:46.05pt;height:26.8pt;z-index:251661312" filled="f" strokecolor="red"/>
        </w:pict>
      </w:r>
      <w:r w:rsidR="00CB0A43">
        <w:rPr>
          <w:rFonts w:ascii="TH SarabunIT๙" w:hAnsi="TH SarabunIT๙" w:cs="TH SarabunIT๙" w:hint="cs"/>
          <w:sz w:val="32"/>
          <w:szCs w:val="32"/>
          <w:cs/>
        </w:rPr>
        <w:tab/>
      </w:r>
      <w:r w:rsidR="004B4C31">
        <w:rPr>
          <w:rFonts w:ascii="TH SarabunIT๙" w:hAnsi="TH SarabunIT๙" w:cs="TH SarabunIT๙" w:hint="cs"/>
          <w:sz w:val="32"/>
          <w:szCs w:val="32"/>
          <w:cs/>
        </w:rPr>
        <w:tab/>
      </w:r>
      <w:r w:rsidR="00CB0A43">
        <w:rPr>
          <w:rFonts w:ascii="TH SarabunIT๙" w:hAnsi="TH SarabunIT๙" w:cs="TH SarabunIT๙" w:hint="cs"/>
          <w:sz w:val="32"/>
          <w:szCs w:val="32"/>
          <w:cs/>
        </w:rPr>
        <w:t>โอนเงินผ่านธนาคารไทยพาณิชย์ สาขาโรงพยาบาลราชวิถี</w:t>
      </w:r>
      <w:r w:rsidR="00323E22">
        <w:rPr>
          <w:rFonts w:ascii="TH SarabunIT๙" w:hAnsi="TH SarabunIT๙" w:cs="TH SarabunIT๙" w:hint="cs"/>
          <w:sz w:val="32"/>
          <w:szCs w:val="32"/>
          <w:cs/>
        </w:rPr>
        <w:t xml:space="preserve">ในนาม </w:t>
      </w:r>
      <w:r w:rsidR="00612949">
        <w:rPr>
          <w:rFonts w:ascii="TH SarabunIT๙" w:hAnsi="TH SarabunIT๙" w:cs="TH SarabunIT๙" w:hint="cs"/>
          <w:b/>
          <w:bCs/>
          <w:color w:val="00B0F0"/>
          <w:sz w:val="32"/>
          <w:szCs w:val="32"/>
          <w:cs/>
        </w:rPr>
        <w:t>งานวิชาการห้องผ่าตัด บัญชีออมทรัพย์</w:t>
      </w:r>
      <w:r w:rsidR="00323E22" w:rsidRPr="007969FF">
        <w:rPr>
          <w:rFonts w:ascii="TH SarabunIT๙" w:hAnsi="TH SarabunIT๙" w:cs="TH SarabunIT๙" w:hint="cs"/>
          <w:color w:val="00B0F0"/>
          <w:sz w:val="32"/>
          <w:szCs w:val="32"/>
          <w:cs/>
        </w:rPr>
        <w:t xml:space="preserve"> </w:t>
      </w:r>
      <w:r w:rsidR="00612949">
        <w:rPr>
          <w:rFonts w:ascii="TH SarabunIT๙" w:hAnsi="TH SarabunIT๙" w:cs="TH SarabunIT๙" w:hint="cs"/>
          <w:b/>
          <w:bCs/>
          <w:color w:val="00B0F0"/>
          <w:sz w:val="32"/>
          <w:szCs w:val="32"/>
          <w:cs/>
        </w:rPr>
        <w:t>เลขที่บัญชี 051-272871-2</w:t>
      </w:r>
      <w:r w:rsidR="00323E22">
        <w:rPr>
          <w:rFonts w:ascii="TH SarabunIT๙" w:hAnsi="TH SarabunIT๙" w:cs="TH SarabunIT๙" w:hint="cs"/>
          <w:sz w:val="32"/>
          <w:szCs w:val="32"/>
          <w:cs/>
        </w:rPr>
        <w:t xml:space="preserve"> แล้ว </w:t>
      </w:r>
      <w:r w:rsidR="00323E22" w:rsidRPr="00F1004D">
        <w:rPr>
          <w:rFonts w:ascii="TH SarabunIT๙" w:hAnsi="TH SarabunIT๙" w:cs="TH SarabunIT๙"/>
          <w:b/>
          <w:bCs/>
          <w:sz w:val="32"/>
          <w:szCs w:val="32"/>
        </w:rPr>
        <w:t>Fax</w:t>
      </w:r>
      <w:r w:rsidR="00323E22" w:rsidRPr="00F100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หลักฐานการโอนเงิน และ ใบสมัคร </w:t>
      </w:r>
      <w:r w:rsidR="00323E22" w:rsidRPr="00F1004D">
        <w:rPr>
          <w:rFonts w:ascii="TH SarabunIT๙" w:hAnsi="TH SarabunIT๙" w:cs="TH SarabunIT๙" w:hint="cs"/>
          <w:sz w:val="32"/>
          <w:szCs w:val="32"/>
          <w:cs/>
        </w:rPr>
        <w:t>ไปที่โทรสารหมายเลข</w:t>
      </w:r>
      <w:r w:rsidR="00323E22" w:rsidRPr="00F100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129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323E22" w:rsidRPr="00F1004D">
        <w:rPr>
          <w:rFonts w:ascii="TH SarabunIT๙" w:hAnsi="TH SarabunIT๙" w:cs="TH SarabunIT๙" w:hint="cs"/>
          <w:b/>
          <w:bCs/>
          <w:sz w:val="32"/>
          <w:szCs w:val="32"/>
          <w:cs/>
        </w:rPr>
        <w:t>02-3548076</w:t>
      </w:r>
      <w:r w:rsidR="003E3E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4A86">
        <w:rPr>
          <w:rFonts w:ascii="TH SarabunIT๙" w:hAnsi="TH SarabunIT๙" w:cs="TH SarabunIT๙" w:hint="cs"/>
          <w:sz w:val="32"/>
          <w:szCs w:val="32"/>
          <w:cs/>
        </w:rPr>
        <w:t xml:space="preserve">เปิดรับสมัคร  </w:t>
      </w:r>
      <w:r>
        <w:rPr>
          <w:rFonts w:ascii="TH SarabunIT๙" w:hAnsi="TH SarabunIT๙" w:cs="TH SarabunIT๙" w:hint="cs"/>
          <w:b/>
          <w:bCs/>
          <w:color w:val="00B0F0"/>
          <w:sz w:val="32"/>
          <w:szCs w:val="32"/>
          <w:cs/>
        </w:rPr>
        <w:t>วันพุธ</w:t>
      </w:r>
      <w:bookmarkStart w:id="0" w:name="_GoBack"/>
      <w:bookmarkEnd w:id="0"/>
      <w:r w:rsidR="00014A86" w:rsidRPr="00F44975">
        <w:rPr>
          <w:rFonts w:ascii="TH SarabunIT๙" w:hAnsi="TH SarabunIT๙" w:cs="TH SarabunIT๙" w:hint="cs"/>
          <w:b/>
          <w:bCs/>
          <w:color w:val="00B0F0"/>
          <w:sz w:val="32"/>
          <w:szCs w:val="32"/>
          <w:cs/>
        </w:rPr>
        <w:t>ที่  12  เมษายน   2560</w:t>
      </w:r>
      <w:r w:rsidR="00014A86"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="003E3EE7">
        <w:rPr>
          <w:rFonts w:ascii="TH SarabunIT๙" w:hAnsi="TH SarabunIT๙" w:cs="TH SarabunIT๙" w:hint="cs"/>
          <w:sz w:val="32"/>
          <w:szCs w:val="32"/>
          <w:cs/>
        </w:rPr>
        <w:t xml:space="preserve">ปิดรับสมัคร </w:t>
      </w:r>
      <w:r w:rsidR="00844C3F">
        <w:rPr>
          <w:rFonts w:ascii="TH SarabunIT๙" w:hAnsi="TH SarabunIT๙" w:cs="TH SarabunIT๙" w:hint="cs"/>
          <w:b/>
          <w:bCs/>
          <w:color w:val="00B0F0"/>
          <w:sz w:val="32"/>
          <w:szCs w:val="32"/>
          <w:cs/>
        </w:rPr>
        <w:t>วันพุธ</w:t>
      </w:r>
      <w:r w:rsidR="003E3EE7" w:rsidRPr="0054017F">
        <w:rPr>
          <w:rFonts w:ascii="TH SarabunIT๙" w:hAnsi="TH SarabunIT๙" w:cs="TH SarabunIT๙" w:hint="cs"/>
          <w:b/>
          <w:bCs/>
          <w:color w:val="00B0F0"/>
          <w:sz w:val="32"/>
          <w:szCs w:val="32"/>
          <w:cs/>
        </w:rPr>
        <w:t xml:space="preserve">ที่ </w:t>
      </w:r>
      <w:r w:rsidR="00844C3F">
        <w:rPr>
          <w:rFonts w:ascii="TH SarabunIT๙" w:hAnsi="TH SarabunIT๙" w:cs="TH SarabunIT๙" w:hint="cs"/>
          <w:b/>
          <w:bCs/>
          <w:color w:val="00B0F0"/>
          <w:sz w:val="32"/>
          <w:szCs w:val="32"/>
          <w:cs/>
        </w:rPr>
        <w:t xml:space="preserve"> 31</w:t>
      </w:r>
      <w:r w:rsidR="000E7427">
        <w:rPr>
          <w:rFonts w:ascii="TH SarabunIT๙" w:hAnsi="TH SarabunIT๙" w:cs="TH SarabunIT๙" w:hint="cs"/>
          <w:b/>
          <w:bCs/>
          <w:color w:val="00B0F0"/>
          <w:sz w:val="32"/>
          <w:szCs w:val="32"/>
          <w:cs/>
        </w:rPr>
        <w:t xml:space="preserve"> </w:t>
      </w:r>
      <w:r w:rsidR="003E3EE7" w:rsidRPr="0054017F">
        <w:rPr>
          <w:rFonts w:ascii="TH SarabunIT๙" w:hAnsi="TH SarabunIT๙" w:cs="TH SarabunIT๙" w:hint="cs"/>
          <w:b/>
          <w:bCs/>
          <w:color w:val="00B0F0"/>
          <w:sz w:val="32"/>
          <w:szCs w:val="32"/>
          <w:cs/>
        </w:rPr>
        <w:t xml:space="preserve"> พฤษภาคม </w:t>
      </w:r>
      <w:r w:rsidR="000E7427">
        <w:rPr>
          <w:rFonts w:ascii="TH SarabunIT๙" w:hAnsi="TH SarabunIT๙" w:cs="TH SarabunIT๙" w:hint="cs"/>
          <w:b/>
          <w:bCs/>
          <w:color w:val="00B0F0"/>
          <w:sz w:val="32"/>
          <w:szCs w:val="32"/>
          <w:cs/>
        </w:rPr>
        <w:t xml:space="preserve"> </w:t>
      </w:r>
      <w:r w:rsidR="003E3EE7" w:rsidRPr="0054017F">
        <w:rPr>
          <w:rFonts w:ascii="TH SarabunIT๙" w:hAnsi="TH SarabunIT๙" w:cs="TH SarabunIT๙" w:hint="cs"/>
          <w:b/>
          <w:bCs/>
          <w:color w:val="00B0F0"/>
          <w:sz w:val="32"/>
          <w:szCs w:val="32"/>
          <w:cs/>
        </w:rPr>
        <w:t>25</w:t>
      </w:r>
      <w:r w:rsidR="000E7427">
        <w:rPr>
          <w:rFonts w:ascii="TH SarabunIT๙" w:hAnsi="TH SarabunIT๙" w:cs="TH SarabunIT๙" w:hint="cs"/>
          <w:b/>
          <w:bCs/>
          <w:color w:val="00B0F0"/>
          <w:sz w:val="32"/>
          <w:szCs w:val="32"/>
          <w:cs/>
        </w:rPr>
        <w:t>60</w:t>
      </w:r>
      <w:r w:rsidR="00E86730">
        <w:rPr>
          <w:rFonts w:ascii="TH SarabunIT๙" w:hAnsi="TH SarabunIT๙" w:cs="TH SarabunIT๙" w:hint="cs"/>
          <w:sz w:val="32"/>
          <w:szCs w:val="32"/>
          <w:cs/>
        </w:rPr>
        <w:t xml:space="preserve"> หรือปิดเมื่อมีผู้เข้าร่วม</w:t>
      </w:r>
      <w:r w:rsidR="00580E42">
        <w:rPr>
          <w:rFonts w:ascii="TH SarabunIT๙" w:hAnsi="TH SarabunIT๙" w:cs="TH SarabunIT๙" w:hint="cs"/>
          <w:sz w:val="32"/>
          <w:szCs w:val="32"/>
          <w:cs/>
        </w:rPr>
        <w:t>ประชุมเต็มจำนวน สามารถตรวจสอบรายชื่อได้</w:t>
      </w:r>
      <w:r w:rsidR="00F100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004D" w:rsidRPr="0054017F">
        <w:rPr>
          <w:rFonts w:ascii="TH SarabunIT๙" w:hAnsi="TH SarabunIT๙" w:cs="TH SarabunIT๙" w:hint="cs"/>
          <w:b/>
          <w:bCs/>
          <w:color w:val="00B0F0"/>
          <w:sz w:val="32"/>
          <w:szCs w:val="32"/>
          <w:cs/>
        </w:rPr>
        <w:t>วัน</w:t>
      </w:r>
      <w:r w:rsidR="00844C3F">
        <w:rPr>
          <w:rFonts w:ascii="TH SarabunIT๙" w:hAnsi="TH SarabunIT๙" w:cs="TH SarabunIT๙" w:hint="cs"/>
          <w:b/>
          <w:bCs/>
          <w:color w:val="00B0F0"/>
          <w:sz w:val="32"/>
          <w:szCs w:val="32"/>
          <w:cs/>
        </w:rPr>
        <w:t>พุธ</w:t>
      </w:r>
      <w:r w:rsidR="000E7427">
        <w:rPr>
          <w:rFonts w:ascii="TH SarabunIT๙" w:hAnsi="TH SarabunIT๙" w:cs="TH SarabunIT๙" w:hint="cs"/>
          <w:b/>
          <w:bCs/>
          <w:color w:val="00B0F0"/>
          <w:sz w:val="32"/>
          <w:szCs w:val="32"/>
          <w:cs/>
        </w:rPr>
        <w:t xml:space="preserve">ที่  </w:t>
      </w:r>
      <w:r w:rsidR="00844C3F">
        <w:rPr>
          <w:rFonts w:ascii="TH SarabunIT๙" w:hAnsi="TH SarabunIT๙" w:cs="TH SarabunIT๙" w:hint="cs"/>
          <w:b/>
          <w:bCs/>
          <w:color w:val="00B0F0"/>
          <w:sz w:val="32"/>
          <w:szCs w:val="32"/>
          <w:cs/>
        </w:rPr>
        <w:t xml:space="preserve">14  </w:t>
      </w:r>
      <w:r w:rsidR="00F1004D" w:rsidRPr="0054017F">
        <w:rPr>
          <w:rFonts w:ascii="TH SarabunIT๙" w:hAnsi="TH SarabunIT๙" w:cs="TH SarabunIT๙" w:hint="cs"/>
          <w:b/>
          <w:bCs/>
          <w:color w:val="00B0F0"/>
          <w:sz w:val="32"/>
          <w:szCs w:val="32"/>
          <w:cs/>
        </w:rPr>
        <w:t xml:space="preserve">มิถุนายน </w:t>
      </w:r>
      <w:r w:rsidR="000E7427">
        <w:rPr>
          <w:rFonts w:ascii="TH SarabunIT๙" w:hAnsi="TH SarabunIT๙" w:cs="TH SarabunIT๙" w:hint="cs"/>
          <w:b/>
          <w:bCs/>
          <w:color w:val="00B0F0"/>
          <w:sz w:val="32"/>
          <w:szCs w:val="32"/>
          <w:cs/>
        </w:rPr>
        <w:t xml:space="preserve"> </w:t>
      </w:r>
      <w:r w:rsidR="00F1004D" w:rsidRPr="0054017F">
        <w:rPr>
          <w:rFonts w:ascii="TH SarabunIT๙" w:hAnsi="TH SarabunIT๙" w:cs="TH SarabunIT๙" w:hint="cs"/>
          <w:b/>
          <w:bCs/>
          <w:color w:val="00B0F0"/>
          <w:sz w:val="32"/>
          <w:szCs w:val="32"/>
          <w:cs/>
        </w:rPr>
        <w:t>25</w:t>
      </w:r>
      <w:r w:rsidR="000E7427">
        <w:rPr>
          <w:rFonts w:ascii="TH SarabunIT๙" w:hAnsi="TH SarabunIT๙" w:cs="TH SarabunIT๙" w:hint="cs"/>
          <w:b/>
          <w:bCs/>
          <w:color w:val="00B0F0"/>
          <w:sz w:val="32"/>
          <w:szCs w:val="32"/>
          <w:cs/>
        </w:rPr>
        <w:t xml:space="preserve">60  </w:t>
      </w:r>
      <w:r w:rsidR="00F100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5DE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8B3F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724F" w:rsidRPr="00BD267A">
        <w:rPr>
          <w:rFonts w:ascii="TH SarabunIT๙" w:hAnsi="TH SarabunIT๙" w:cs="TH SarabunIT๙"/>
          <w:b/>
          <w:bCs/>
          <w:sz w:val="32"/>
          <w:szCs w:val="32"/>
        </w:rPr>
        <w:t>www.rajavithi.go.th</w:t>
      </w:r>
      <w:r w:rsidR="001B72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004D">
        <w:rPr>
          <w:rFonts w:ascii="TH SarabunIT๙" w:hAnsi="TH SarabunIT๙" w:cs="TH SarabunIT๙" w:hint="cs"/>
          <w:sz w:val="32"/>
          <w:szCs w:val="32"/>
          <w:cs/>
        </w:rPr>
        <w:t xml:space="preserve">การสมัครจะสมบูรณ์เมื่อโอนเงินผ่านบัญชี และ </w:t>
      </w:r>
      <w:r w:rsidR="00F1004D">
        <w:rPr>
          <w:rFonts w:ascii="TH SarabunIT๙" w:hAnsi="TH SarabunIT๙" w:cs="TH SarabunIT๙"/>
          <w:sz w:val="32"/>
          <w:szCs w:val="32"/>
        </w:rPr>
        <w:t>Fax</w:t>
      </w:r>
      <w:r w:rsidR="00F1004D">
        <w:rPr>
          <w:rFonts w:ascii="TH SarabunIT๙" w:hAnsi="TH SarabunIT๙" w:cs="TH SarabunIT๙" w:hint="cs"/>
          <w:sz w:val="32"/>
          <w:szCs w:val="32"/>
          <w:cs/>
        </w:rPr>
        <w:t xml:space="preserve"> หลักฐานการโอนเงินพร้อมใบสมัคร โดยใช้แบบฟอร์มใบสมัครตามที่กำหนด </w:t>
      </w:r>
      <w:r w:rsidR="007F5DEC">
        <w:rPr>
          <w:rFonts w:ascii="TH SarabunIT๙" w:hAnsi="TH SarabunIT๙" w:cs="TH SarabunIT๙"/>
          <w:sz w:val="32"/>
          <w:szCs w:val="32"/>
        </w:rPr>
        <w:t>(</w:t>
      </w:r>
      <w:r w:rsidR="001B724F">
        <w:rPr>
          <w:rFonts w:ascii="TH SarabunIT๙" w:hAnsi="TH SarabunIT๙" w:cs="TH SarabunIT๙"/>
          <w:sz w:val="32"/>
          <w:szCs w:val="32"/>
        </w:rPr>
        <w:t>Download</w:t>
      </w:r>
      <w:r w:rsidR="001B724F">
        <w:rPr>
          <w:rFonts w:ascii="TH SarabunIT๙" w:hAnsi="TH SarabunIT๙" w:cs="TH SarabunIT๙" w:hint="cs"/>
          <w:sz w:val="32"/>
          <w:szCs w:val="32"/>
          <w:cs/>
        </w:rPr>
        <w:t xml:space="preserve"> แบบฟอร์มใบสมัครได้ </w:t>
      </w:r>
      <w:r w:rsidR="007F5DE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AD2257">
        <w:rPr>
          <w:rFonts w:ascii="TH SarabunIT๙" w:hAnsi="TH SarabunIT๙" w:cs="TH SarabunIT๙"/>
          <w:sz w:val="32"/>
          <w:szCs w:val="32"/>
        </w:rPr>
        <w:t xml:space="preserve"> </w:t>
      </w:r>
      <w:r w:rsidR="008F4AB7" w:rsidRPr="000F7488">
        <w:rPr>
          <w:rFonts w:ascii="TH SarabunIT๙" w:hAnsi="TH SarabunIT๙" w:cs="TH SarabunIT๙"/>
          <w:b/>
          <w:bCs/>
          <w:sz w:val="32"/>
          <w:szCs w:val="32"/>
        </w:rPr>
        <w:t>www.rajavithi.go.th</w:t>
      </w:r>
      <w:r w:rsidR="007F5DE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B72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5DEC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F1004D">
        <w:rPr>
          <w:rFonts w:ascii="TH SarabunIT๙" w:hAnsi="TH SarabunIT๙" w:cs="TH SarabunIT๙" w:hint="cs"/>
          <w:sz w:val="32"/>
          <w:szCs w:val="32"/>
          <w:cs/>
        </w:rPr>
        <w:t>ประโยชน์โดยตรงต่อผู้สมัครในการลงทะเบียนขอ</w:t>
      </w:r>
      <w:r w:rsidR="00F1004D">
        <w:rPr>
          <w:rFonts w:ascii="TH SarabunIT๙" w:hAnsi="TH SarabunIT๙" w:cs="TH SarabunIT๙"/>
          <w:sz w:val="32"/>
          <w:szCs w:val="32"/>
        </w:rPr>
        <w:t xml:space="preserve"> CNEU </w:t>
      </w:r>
      <w:r w:rsidR="00F1004D">
        <w:rPr>
          <w:rFonts w:ascii="TH SarabunIT๙" w:hAnsi="TH SarabunIT๙" w:cs="TH SarabunIT๙" w:hint="cs"/>
          <w:sz w:val="32"/>
          <w:szCs w:val="32"/>
          <w:cs/>
        </w:rPr>
        <w:t>กรุณา</w:t>
      </w:r>
      <w:r w:rsidR="007F5DEC">
        <w:rPr>
          <w:rFonts w:ascii="TH SarabunIT๙" w:hAnsi="TH SarabunIT๙" w:cs="TH SarabunIT๙" w:hint="cs"/>
          <w:sz w:val="32"/>
          <w:szCs w:val="32"/>
          <w:cs/>
        </w:rPr>
        <w:t>ระบุ</w:t>
      </w:r>
      <w:r w:rsidR="00F1004D">
        <w:rPr>
          <w:rFonts w:ascii="TH SarabunIT๙" w:hAnsi="TH SarabunIT๙" w:cs="TH SarabunIT๙" w:hint="cs"/>
          <w:sz w:val="32"/>
          <w:szCs w:val="32"/>
          <w:cs/>
        </w:rPr>
        <w:t>คำนำหน้า นาย นาง นางสาว หรือยศ ชื่อ-สกุล เลขที่ใบประกอบวิชาชีพด้วย</w:t>
      </w:r>
      <w:r w:rsidR="00AD2257">
        <w:rPr>
          <w:rFonts w:ascii="TH SarabunIT๙" w:hAnsi="TH SarabunIT๙" w:cs="TH SarabunIT๙"/>
          <w:sz w:val="32"/>
          <w:szCs w:val="32"/>
        </w:rPr>
        <w:t xml:space="preserve"> </w:t>
      </w:r>
      <w:r w:rsidR="00F1004D" w:rsidRPr="0054017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ตัว</w:t>
      </w:r>
      <w:r w:rsidR="00F1004D" w:rsidRPr="00450C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บรรจง</w:t>
      </w:r>
      <w:r w:rsidR="00450CDC" w:rsidRPr="00450C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หรือ การพิมพ์</w:t>
      </w:r>
      <w:r w:rsidR="00F1004D" w:rsidRPr="00450C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ให้ชัดเจน</w:t>
      </w:r>
      <w:r w:rsidR="00F1004D">
        <w:rPr>
          <w:rFonts w:ascii="TH SarabunIT๙" w:hAnsi="TH SarabunIT๙" w:cs="TH SarabunIT๙" w:hint="cs"/>
          <w:sz w:val="32"/>
          <w:szCs w:val="32"/>
          <w:cs/>
        </w:rPr>
        <w:t xml:space="preserve"> เพื่อป้องกันความผิดพลาดในการออกใบเสร็จ และ</w:t>
      </w:r>
      <w:r w:rsidR="00F1004D" w:rsidRPr="00450C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เบอร์โทรศัพท์มือถือ</w:t>
      </w:r>
      <w:r w:rsidR="00F1004D">
        <w:rPr>
          <w:rFonts w:ascii="TH SarabunIT๙" w:hAnsi="TH SarabunIT๙" w:cs="TH SarabunIT๙" w:hint="cs"/>
          <w:sz w:val="32"/>
          <w:szCs w:val="32"/>
          <w:cs/>
        </w:rPr>
        <w:t>ที่สามารถติดต่อได้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2"/>
        <w:gridCol w:w="1107"/>
        <w:gridCol w:w="3402"/>
        <w:gridCol w:w="2410"/>
        <w:gridCol w:w="2234"/>
      </w:tblGrid>
      <w:tr w:rsidR="00EE0704" w:rsidTr="00231C89">
        <w:tc>
          <w:tcPr>
            <w:tcW w:w="9855" w:type="dxa"/>
            <w:gridSpan w:val="5"/>
          </w:tcPr>
          <w:p w:rsidR="00EE0704" w:rsidRDefault="00EE0704" w:rsidP="00EE0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07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ตัวอย่าง</w:t>
            </w:r>
            <w:r w:rsidR="00206E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ใบสมัครเข้าร่วมประชุมวิชาการพยาบาลห้องผ่าตัด ประจำปี 25</w:t>
            </w:r>
            <w:r w:rsidR="000E74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  <w:tr w:rsidR="00EE0704" w:rsidTr="00EE0704">
        <w:tc>
          <w:tcPr>
            <w:tcW w:w="702" w:type="dxa"/>
          </w:tcPr>
          <w:p w:rsidR="00EE0704" w:rsidRDefault="00EE0704" w:rsidP="00EE0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107" w:type="dxa"/>
          </w:tcPr>
          <w:p w:rsidR="00EE0704" w:rsidRPr="00EE0704" w:rsidRDefault="00EE0704" w:rsidP="00EE0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3402" w:type="dxa"/>
          </w:tcPr>
          <w:p w:rsidR="00EE0704" w:rsidRDefault="00EE0704" w:rsidP="00EE0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410" w:type="dxa"/>
          </w:tcPr>
          <w:p w:rsidR="00EE0704" w:rsidRDefault="00EE0704" w:rsidP="00EE0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2234" w:type="dxa"/>
          </w:tcPr>
          <w:p w:rsidR="00EE0704" w:rsidRDefault="00EE0704" w:rsidP="00EE0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เลขที่ใบประกอบวิชาชีพ</w:t>
            </w:r>
          </w:p>
        </w:tc>
      </w:tr>
      <w:tr w:rsidR="00EE0704" w:rsidTr="00EE0704">
        <w:tc>
          <w:tcPr>
            <w:tcW w:w="702" w:type="dxa"/>
          </w:tcPr>
          <w:p w:rsidR="00EE0704" w:rsidRDefault="00EE0704" w:rsidP="00EE0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07" w:type="dxa"/>
          </w:tcPr>
          <w:p w:rsidR="00EE0704" w:rsidRDefault="00EE0704" w:rsidP="00F100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EE0704" w:rsidRDefault="00EE0704" w:rsidP="00F100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EE0704" w:rsidRDefault="00EE0704" w:rsidP="00F100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4" w:type="dxa"/>
          </w:tcPr>
          <w:p w:rsidR="00EE0704" w:rsidRDefault="00EE0704" w:rsidP="00F100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0704" w:rsidTr="00EE0704">
        <w:tc>
          <w:tcPr>
            <w:tcW w:w="702" w:type="dxa"/>
          </w:tcPr>
          <w:p w:rsidR="00EE0704" w:rsidRDefault="00EE0704" w:rsidP="00EE0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07" w:type="dxa"/>
          </w:tcPr>
          <w:p w:rsidR="00EE0704" w:rsidRDefault="00EE0704" w:rsidP="00F100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EE0704" w:rsidRDefault="00EE0704" w:rsidP="00F100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EE0704" w:rsidRDefault="00EE0704" w:rsidP="00F100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4" w:type="dxa"/>
          </w:tcPr>
          <w:p w:rsidR="00EE0704" w:rsidRDefault="00EE0704" w:rsidP="00F100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0704" w:rsidTr="00EE0704">
        <w:tc>
          <w:tcPr>
            <w:tcW w:w="702" w:type="dxa"/>
          </w:tcPr>
          <w:p w:rsidR="00EE0704" w:rsidRDefault="00EE0704" w:rsidP="00EE0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07" w:type="dxa"/>
          </w:tcPr>
          <w:p w:rsidR="00EE0704" w:rsidRDefault="00EE0704" w:rsidP="00F100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EE0704" w:rsidRDefault="00EE0704" w:rsidP="00F100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EE0704" w:rsidRDefault="00EE0704" w:rsidP="00F100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4" w:type="dxa"/>
          </w:tcPr>
          <w:p w:rsidR="00EE0704" w:rsidRDefault="00EE0704" w:rsidP="00F100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0704" w:rsidTr="00F22953">
        <w:tc>
          <w:tcPr>
            <w:tcW w:w="9855" w:type="dxa"/>
            <w:gridSpan w:val="5"/>
          </w:tcPr>
          <w:p w:rsidR="00EE0704" w:rsidRDefault="00EE0704" w:rsidP="00F100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0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ออกใบเสร็จในนาม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.............</w:t>
            </w:r>
            <w:r w:rsidR="00530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EE0704" w:rsidRDefault="00EE0704" w:rsidP="00F100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0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โทรศัพท์มือถือที่ติดต่อได้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.......................</w:t>
            </w:r>
            <w:r w:rsidR="00530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EE0704" w:rsidRDefault="005E37A9" w:rsidP="00F100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rect id="_x0000_s1026" style="position:absolute;left:0;text-align:left;margin-left:45.1pt;margin-top:.1pt;width:15.9pt;height:14.25pt;z-index:251658240" filled="f" strokecolor="black [3213]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rect id="_x0000_s1027" style="position:absolute;left:0;text-align:left;margin-left:239pt;margin-top:.05pt;width:15.9pt;height:14.25pt;z-index:251659264" filled="f" strokecolor="black [3213]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rect id="_x0000_s1028" style="position:absolute;left:0;text-align:left;margin-left:149pt;margin-top:.75pt;width:15.9pt;height:14.25pt;z-index:251660288" filled="f" strokecolor="black [3213]"/>
              </w:pict>
            </w:r>
            <w:r w:rsidR="00EE0704" w:rsidRPr="00530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อาหาร</w:t>
            </w:r>
            <w:r w:rsidR="00EE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EE0704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EE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ตามที่จัดให้   </w:t>
            </w:r>
            <w:r w:rsidR="00530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EE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มังสวิรัติ    </w:t>
            </w:r>
            <w:r w:rsidR="00530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EE07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อิสลาม</w:t>
            </w:r>
          </w:p>
        </w:tc>
      </w:tr>
    </w:tbl>
    <w:p w:rsidR="00EE0704" w:rsidRDefault="00EE0704" w:rsidP="001B724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B3FC0" w:rsidRDefault="008B3FC0" w:rsidP="001B724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F4AB7" w:rsidRDefault="008F4AB7" w:rsidP="00607B3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07B37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แบบฟอร์มใบสมัครเข้าร่วมประชุม</w:t>
      </w:r>
    </w:p>
    <w:p w:rsidR="00607B37" w:rsidRPr="00607B37" w:rsidRDefault="00607B37" w:rsidP="00607B3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2"/>
        <w:gridCol w:w="1107"/>
        <w:gridCol w:w="3402"/>
        <w:gridCol w:w="2410"/>
        <w:gridCol w:w="2234"/>
      </w:tblGrid>
      <w:tr w:rsidR="008B3FC0" w:rsidTr="0020233D">
        <w:tc>
          <w:tcPr>
            <w:tcW w:w="9855" w:type="dxa"/>
            <w:gridSpan w:val="5"/>
          </w:tcPr>
          <w:p w:rsidR="008B3FC0" w:rsidRDefault="008B3FC0" w:rsidP="002023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ใบสมัครเข้าร่วมประชุมวิชาการพยาบาลห้องผ่าตัด ประจำปี 25</w:t>
            </w:r>
            <w:r w:rsidR="009C4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  <w:tr w:rsidR="008B3FC0" w:rsidTr="0020233D">
        <w:tc>
          <w:tcPr>
            <w:tcW w:w="702" w:type="dxa"/>
          </w:tcPr>
          <w:p w:rsidR="008B3FC0" w:rsidRDefault="008B3FC0" w:rsidP="002023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107" w:type="dxa"/>
          </w:tcPr>
          <w:p w:rsidR="008B3FC0" w:rsidRPr="00EE0704" w:rsidRDefault="008B3FC0" w:rsidP="002023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3402" w:type="dxa"/>
          </w:tcPr>
          <w:p w:rsidR="008B3FC0" w:rsidRDefault="008B3FC0" w:rsidP="002023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410" w:type="dxa"/>
          </w:tcPr>
          <w:p w:rsidR="008B3FC0" w:rsidRDefault="008B3FC0" w:rsidP="002023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2234" w:type="dxa"/>
          </w:tcPr>
          <w:p w:rsidR="008B3FC0" w:rsidRDefault="008B3FC0" w:rsidP="002023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เลขที่ใบประกอบวิชาชีพ</w:t>
            </w:r>
          </w:p>
        </w:tc>
      </w:tr>
      <w:tr w:rsidR="008B3FC0" w:rsidTr="008B3FC0">
        <w:trPr>
          <w:trHeight w:val="509"/>
        </w:trPr>
        <w:tc>
          <w:tcPr>
            <w:tcW w:w="702" w:type="dxa"/>
          </w:tcPr>
          <w:p w:rsidR="008B3FC0" w:rsidRDefault="008B3FC0" w:rsidP="00D94E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07" w:type="dxa"/>
          </w:tcPr>
          <w:p w:rsidR="008B3FC0" w:rsidRDefault="008B3FC0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8B3FC0" w:rsidRDefault="008B3FC0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8B3FC0" w:rsidRDefault="008B3FC0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4" w:type="dxa"/>
          </w:tcPr>
          <w:p w:rsidR="008B3FC0" w:rsidRDefault="008B3FC0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3FC0" w:rsidTr="008B3FC0">
        <w:trPr>
          <w:trHeight w:val="558"/>
        </w:trPr>
        <w:tc>
          <w:tcPr>
            <w:tcW w:w="702" w:type="dxa"/>
          </w:tcPr>
          <w:p w:rsidR="008B3FC0" w:rsidRDefault="008B3FC0" w:rsidP="00D94E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07" w:type="dxa"/>
          </w:tcPr>
          <w:p w:rsidR="008B3FC0" w:rsidRDefault="008B3FC0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8B3FC0" w:rsidRDefault="008B3FC0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8B3FC0" w:rsidRDefault="008B3FC0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4" w:type="dxa"/>
          </w:tcPr>
          <w:p w:rsidR="008B3FC0" w:rsidRDefault="008B3FC0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3FC0" w:rsidTr="008B3FC0">
        <w:trPr>
          <w:trHeight w:val="566"/>
        </w:trPr>
        <w:tc>
          <w:tcPr>
            <w:tcW w:w="702" w:type="dxa"/>
          </w:tcPr>
          <w:p w:rsidR="008B3FC0" w:rsidRDefault="008B3FC0" w:rsidP="00D94E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07" w:type="dxa"/>
          </w:tcPr>
          <w:p w:rsidR="008B3FC0" w:rsidRDefault="008B3FC0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8B3FC0" w:rsidRDefault="008B3FC0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8B3FC0" w:rsidRDefault="008B3FC0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4" w:type="dxa"/>
          </w:tcPr>
          <w:p w:rsidR="008B3FC0" w:rsidRDefault="008B3FC0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3FC0" w:rsidTr="008B3FC0">
        <w:trPr>
          <w:trHeight w:val="547"/>
        </w:trPr>
        <w:tc>
          <w:tcPr>
            <w:tcW w:w="702" w:type="dxa"/>
          </w:tcPr>
          <w:p w:rsidR="008B3FC0" w:rsidRDefault="008B3FC0" w:rsidP="00D94E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07" w:type="dxa"/>
          </w:tcPr>
          <w:p w:rsidR="008B3FC0" w:rsidRDefault="008B3FC0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8B3FC0" w:rsidRDefault="008B3FC0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8B3FC0" w:rsidRDefault="008B3FC0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4" w:type="dxa"/>
          </w:tcPr>
          <w:p w:rsidR="008B3FC0" w:rsidRDefault="008B3FC0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3FC0" w:rsidTr="008B3FC0">
        <w:trPr>
          <w:trHeight w:val="555"/>
        </w:trPr>
        <w:tc>
          <w:tcPr>
            <w:tcW w:w="702" w:type="dxa"/>
          </w:tcPr>
          <w:p w:rsidR="008B3FC0" w:rsidRDefault="008B3FC0" w:rsidP="00D94E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07" w:type="dxa"/>
          </w:tcPr>
          <w:p w:rsidR="008B3FC0" w:rsidRDefault="008B3FC0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8B3FC0" w:rsidRDefault="008B3FC0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8B3FC0" w:rsidRDefault="008B3FC0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4" w:type="dxa"/>
          </w:tcPr>
          <w:p w:rsidR="008B3FC0" w:rsidRDefault="008B3FC0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3FC0" w:rsidTr="008B3FC0">
        <w:trPr>
          <w:trHeight w:val="549"/>
        </w:trPr>
        <w:tc>
          <w:tcPr>
            <w:tcW w:w="702" w:type="dxa"/>
          </w:tcPr>
          <w:p w:rsidR="008B3FC0" w:rsidRDefault="008B3FC0" w:rsidP="00D94E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107" w:type="dxa"/>
          </w:tcPr>
          <w:p w:rsidR="008B3FC0" w:rsidRDefault="008B3FC0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8B3FC0" w:rsidRDefault="008B3FC0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8B3FC0" w:rsidRDefault="008B3FC0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4" w:type="dxa"/>
          </w:tcPr>
          <w:p w:rsidR="008B3FC0" w:rsidRDefault="008B3FC0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4E87" w:rsidTr="008B3FC0">
        <w:trPr>
          <w:trHeight w:val="549"/>
        </w:trPr>
        <w:tc>
          <w:tcPr>
            <w:tcW w:w="702" w:type="dxa"/>
          </w:tcPr>
          <w:p w:rsidR="00D94E87" w:rsidRDefault="00D94E87" w:rsidP="00D94E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107" w:type="dxa"/>
          </w:tcPr>
          <w:p w:rsidR="00D94E87" w:rsidRDefault="00D94E87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D94E87" w:rsidRDefault="00D94E87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94E87" w:rsidRDefault="00D94E87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4" w:type="dxa"/>
          </w:tcPr>
          <w:p w:rsidR="00D94E87" w:rsidRDefault="00D94E87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4E87" w:rsidTr="008B3FC0">
        <w:trPr>
          <w:trHeight w:val="549"/>
        </w:trPr>
        <w:tc>
          <w:tcPr>
            <w:tcW w:w="702" w:type="dxa"/>
          </w:tcPr>
          <w:p w:rsidR="00D94E87" w:rsidRDefault="00D94E87" w:rsidP="00D94E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107" w:type="dxa"/>
          </w:tcPr>
          <w:p w:rsidR="00D94E87" w:rsidRDefault="00D94E87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D94E87" w:rsidRDefault="00D94E87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94E87" w:rsidRDefault="00D94E87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4" w:type="dxa"/>
          </w:tcPr>
          <w:p w:rsidR="00D94E87" w:rsidRDefault="00D94E87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4E87" w:rsidTr="008B3FC0">
        <w:trPr>
          <w:trHeight w:val="549"/>
        </w:trPr>
        <w:tc>
          <w:tcPr>
            <w:tcW w:w="702" w:type="dxa"/>
          </w:tcPr>
          <w:p w:rsidR="00D94E87" w:rsidRDefault="00D94E87" w:rsidP="00D94E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107" w:type="dxa"/>
          </w:tcPr>
          <w:p w:rsidR="00D94E87" w:rsidRDefault="00D94E87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D94E87" w:rsidRDefault="00D94E87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94E87" w:rsidRDefault="00D94E87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4" w:type="dxa"/>
          </w:tcPr>
          <w:p w:rsidR="00D94E87" w:rsidRDefault="00D94E87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94E87" w:rsidTr="008B3FC0">
        <w:trPr>
          <w:trHeight w:val="549"/>
        </w:trPr>
        <w:tc>
          <w:tcPr>
            <w:tcW w:w="702" w:type="dxa"/>
          </w:tcPr>
          <w:p w:rsidR="00D94E87" w:rsidRDefault="00D94E87" w:rsidP="00D94E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07" w:type="dxa"/>
          </w:tcPr>
          <w:p w:rsidR="00D94E87" w:rsidRDefault="00D94E87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D94E87" w:rsidRDefault="00D94E87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94E87" w:rsidRDefault="00D94E87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4" w:type="dxa"/>
          </w:tcPr>
          <w:p w:rsidR="00D94E87" w:rsidRDefault="00D94E87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3FC0" w:rsidTr="008B3FC0">
        <w:trPr>
          <w:trHeight w:val="1137"/>
        </w:trPr>
        <w:tc>
          <w:tcPr>
            <w:tcW w:w="9855" w:type="dxa"/>
            <w:gridSpan w:val="5"/>
          </w:tcPr>
          <w:p w:rsidR="008B3FC0" w:rsidRDefault="008B3FC0" w:rsidP="0020233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B3FC0" w:rsidRDefault="008B3FC0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0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ออกใบเสร็จในนาม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.......................................................................................................................................................</w:t>
            </w:r>
          </w:p>
          <w:p w:rsidR="008B3FC0" w:rsidRDefault="008B3FC0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FC0" w:rsidRDefault="008B3FC0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0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โทรศัพท์มือถือที่ติดต่อได้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..............................................................................................................................................</w:t>
            </w:r>
          </w:p>
          <w:p w:rsidR="008B3FC0" w:rsidRDefault="008B3FC0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3FC0" w:rsidRDefault="005E37A9" w:rsidP="0020233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rect id="_x0000_s1030" style="position:absolute;left:0;text-align:left;margin-left:45.1pt;margin-top:.1pt;width:15.9pt;height:14.25pt;z-index:251663360" filled="f" strokecolor="black [3213]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rect id="_x0000_s1031" style="position:absolute;left:0;text-align:left;margin-left:239pt;margin-top:.05pt;width:15.9pt;height:14.25pt;z-index:251664384" filled="f" strokecolor="black [3213]"/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eastAsia="en-US"/>
              </w:rPr>
              <w:pict>
                <v:rect id="_x0000_s1032" style="position:absolute;left:0;text-align:left;margin-left:149pt;margin-top:.75pt;width:15.9pt;height:14.25pt;z-index:251665408" filled="f" strokecolor="black [3213]"/>
              </w:pict>
            </w:r>
            <w:r w:rsidR="008B3FC0" w:rsidRPr="00530E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อาหาร</w:t>
            </w:r>
            <w:r w:rsidR="008B3F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8B3FC0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8B3F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ตามที่จัดให้                 มังสวิรัติ                 อิสลาม</w:t>
            </w:r>
          </w:p>
        </w:tc>
      </w:tr>
      <w:tr w:rsidR="00D94E87" w:rsidTr="008B3FC0">
        <w:trPr>
          <w:trHeight w:val="1137"/>
        </w:trPr>
        <w:tc>
          <w:tcPr>
            <w:tcW w:w="9855" w:type="dxa"/>
            <w:gridSpan w:val="5"/>
          </w:tcPr>
          <w:p w:rsidR="00D94E87" w:rsidRDefault="00D94E87" w:rsidP="0020233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B3FC0" w:rsidRDefault="008B3FC0" w:rsidP="001B724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B3FC0" w:rsidRDefault="008B3FC0" w:rsidP="001B724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B3FC0" w:rsidRDefault="008B3FC0" w:rsidP="001B724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B3FC0" w:rsidRDefault="008B3FC0" w:rsidP="001B724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B3FC0" w:rsidRPr="00F1004D" w:rsidRDefault="008B3FC0" w:rsidP="001B724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8B3FC0" w:rsidRPr="00F1004D" w:rsidSect="00530E69">
      <w:pgSz w:w="11906" w:h="16838"/>
      <w:pgMar w:top="851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SL Methinee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96A65"/>
    <w:rsid w:val="00014A86"/>
    <w:rsid w:val="00052761"/>
    <w:rsid w:val="000D1275"/>
    <w:rsid w:val="000E7427"/>
    <w:rsid w:val="000F7488"/>
    <w:rsid w:val="00132602"/>
    <w:rsid w:val="001B06A8"/>
    <w:rsid w:val="001B724F"/>
    <w:rsid w:val="00206E6E"/>
    <w:rsid w:val="00323E22"/>
    <w:rsid w:val="003E3EE7"/>
    <w:rsid w:val="00450CDC"/>
    <w:rsid w:val="004B4C31"/>
    <w:rsid w:val="004E47B0"/>
    <w:rsid w:val="00530E69"/>
    <w:rsid w:val="005358C6"/>
    <w:rsid w:val="0054017F"/>
    <w:rsid w:val="005704BA"/>
    <w:rsid w:val="00580E42"/>
    <w:rsid w:val="005E37A9"/>
    <w:rsid w:val="00607B37"/>
    <w:rsid w:val="00612949"/>
    <w:rsid w:val="00726567"/>
    <w:rsid w:val="007332CD"/>
    <w:rsid w:val="00786401"/>
    <w:rsid w:val="007969FF"/>
    <w:rsid w:val="007F5DEC"/>
    <w:rsid w:val="00844C3F"/>
    <w:rsid w:val="00896A65"/>
    <w:rsid w:val="008B3FC0"/>
    <w:rsid w:val="008E390A"/>
    <w:rsid w:val="008F4AB7"/>
    <w:rsid w:val="0091723E"/>
    <w:rsid w:val="009528FF"/>
    <w:rsid w:val="009746C9"/>
    <w:rsid w:val="009801BA"/>
    <w:rsid w:val="009B4BD9"/>
    <w:rsid w:val="009C4989"/>
    <w:rsid w:val="00A458F3"/>
    <w:rsid w:val="00A60B55"/>
    <w:rsid w:val="00AD2257"/>
    <w:rsid w:val="00B125AB"/>
    <w:rsid w:val="00BD267A"/>
    <w:rsid w:val="00CB0A43"/>
    <w:rsid w:val="00CD565C"/>
    <w:rsid w:val="00D94E87"/>
    <w:rsid w:val="00DE57A0"/>
    <w:rsid w:val="00E86730"/>
    <w:rsid w:val="00EB3A7F"/>
    <w:rsid w:val="00EC014F"/>
    <w:rsid w:val="00EE0704"/>
    <w:rsid w:val="00F005B8"/>
    <w:rsid w:val="00F1004D"/>
    <w:rsid w:val="00F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65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96A65"/>
    <w:pPr>
      <w:jc w:val="center"/>
    </w:pPr>
    <w:rPr>
      <w:rFonts w:ascii="BrowalliaUPC" w:hAnsi="BrowalliaUPC" w:cs="BrowalliaUPC"/>
      <w:b/>
      <w:bCs/>
      <w:sz w:val="40"/>
      <w:szCs w:val="40"/>
    </w:rPr>
  </w:style>
  <w:style w:type="character" w:customStyle="1" w:styleId="a4">
    <w:name w:val="ชื่อเรื่องรอง อักขระ"/>
    <w:basedOn w:val="a0"/>
    <w:link w:val="a3"/>
    <w:rsid w:val="00896A65"/>
    <w:rPr>
      <w:rFonts w:ascii="BrowalliaUPC" w:eastAsia="Cordia New" w:hAnsi="BrowalliaUPC" w:cs="BrowalliaUPC"/>
      <w:b/>
      <w:bCs/>
      <w:sz w:val="40"/>
      <w:szCs w:val="40"/>
      <w:lang w:eastAsia="zh-CN"/>
    </w:rPr>
  </w:style>
  <w:style w:type="paragraph" w:styleId="a5">
    <w:name w:val="Body Text Indent"/>
    <w:basedOn w:val="a"/>
    <w:link w:val="a6"/>
    <w:rsid w:val="00896A65"/>
    <w:pPr>
      <w:tabs>
        <w:tab w:val="left" w:pos="284"/>
        <w:tab w:val="left" w:pos="851"/>
        <w:tab w:val="left" w:pos="2835"/>
        <w:tab w:val="left" w:pos="4395"/>
        <w:tab w:val="left" w:pos="6521"/>
      </w:tabs>
      <w:ind w:left="360"/>
    </w:pPr>
    <w:rPr>
      <w:rFonts w:ascii="BrowalliaUPC" w:hAnsi="BrowalliaUPC" w:cs="BrowalliaUPC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896A65"/>
    <w:rPr>
      <w:rFonts w:ascii="BrowalliaUPC" w:eastAsia="Cordia New" w:hAnsi="BrowalliaUPC" w:cs="BrowalliaUPC"/>
      <w:sz w:val="32"/>
      <w:szCs w:val="32"/>
      <w:lang w:eastAsia="zh-CN"/>
    </w:rPr>
  </w:style>
  <w:style w:type="paragraph" w:styleId="2">
    <w:name w:val="Body Text 2"/>
    <w:basedOn w:val="a"/>
    <w:link w:val="20"/>
    <w:rsid w:val="00896A65"/>
    <w:pPr>
      <w:tabs>
        <w:tab w:val="left" w:pos="1134"/>
        <w:tab w:val="left" w:pos="2127"/>
      </w:tabs>
    </w:pPr>
    <w:rPr>
      <w:rFonts w:ascii="PSL Methinee" w:hAnsi="PSL Methinee" w:cs="PSL Methinee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896A65"/>
    <w:rPr>
      <w:rFonts w:ascii="PSL Methinee" w:eastAsia="Cordia New" w:hAnsi="PSL Methinee" w:cs="PSL Methinee"/>
      <w:sz w:val="32"/>
      <w:szCs w:val="32"/>
      <w:lang w:eastAsia="zh-CN"/>
    </w:rPr>
  </w:style>
  <w:style w:type="character" w:styleId="a7">
    <w:name w:val="Hyperlink"/>
    <w:basedOn w:val="a0"/>
    <w:uiPriority w:val="99"/>
    <w:unhideWhenUsed/>
    <w:rsid w:val="00F1004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E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4B4C31"/>
    <w:pPr>
      <w:spacing w:after="120" w:line="480" w:lineRule="auto"/>
      <w:ind w:left="283"/>
    </w:pPr>
    <w:rPr>
      <w:szCs w:val="35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4B4C31"/>
    <w:rPr>
      <w:rFonts w:ascii="Cordia New" w:eastAsia="Cordia New" w:hAnsi="Cordia New" w:cs="Angsan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48E13-5EF7-4DBD-A12E-04D18624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LAB_OR001</dc:creator>
  <cp:keywords/>
  <dc:description/>
  <cp:lastModifiedBy>RCCOPD</cp:lastModifiedBy>
  <cp:revision>13</cp:revision>
  <cp:lastPrinted>2017-04-03T11:03:00Z</cp:lastPrinted>
  <dcterms:created xsi:type="dcterms:W3CDTF">2017-04-03T09:26:00Z</dcterms:created>
  <dcterms:modified xsi:type="dcterms:W3CDTF">2017-04-10T08:05:00Z</dcterms:modified>
</cp:coreProperties>
</file>