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00" w:rsidRPr="002E3A75" w:rsidRDefault="00D34400" w:rsidP="00D34400">
      <w:pPr>
        <w:tabs>
          <w:tab w:val="left" w:pos="720"/>
          <w:tab w:val="left" w:pos="1080"/>
          <w:tab w:val="left" w:pos="1620"/>
        </w:tabs>
        <w:spacing w:before="60" w:after="6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แบบฟอร์ม</w:t>
      </w:r>
      <w:r w:rsidR="009312BA">
        <w:rPr>
          <w:rFonts w:ascii="TH SarabunIT๙" w:eastAsia="Times New Roman" w:hAnsi="TH SarabunIT๙" w:cs="TH SarabunIT๙" w:hint="cs"/>
          <w:b/>
          <w:bCs/>
          <w:sz w:val="30"/>
          <w:szCs w:val="30"/>
          <w:u w:val="single"/>
          <w:cs/>
        </w:rPr>
        <w:t xml:space="preserve">ที่ 1 </w:t>
      </w: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เสนอยาเข้าโรงพยาบาลราชวิถี</w:t>
      </w:r>
      <w:r w:rsidRPr="002E3A75">
        <w:rPr>
          <w:rFonts w:ascii="TH SarabunIT๙" w:eastAsia="Times New Roman" w:hAnsi="TH SarabunIT๙" w:cs="TH SarabunIT๙" w:hint="cs"/>
          <w:b/>
          <w:bCs/>
          <w:sz w:val="30"/>
          <w:szCs w:val="30"/>
          <w:u w:val="single"/>
          <w:cs/>
        </w:rPr>
        <w:t xml:space="preserve">  ปี 2560</w:t>
      </w:r>
    </w:p>
    <w:p w:rsidR="00D34400" w:rsidRPr="002E3A75" w:rsidRDefault="00D34400" w:rsidP="00D34400">
      <w:pPr>
        <w:tabs>
          <w:tab w:val="left" w:pos="720"/>
          <w:tab w:val="left" w:pos="1080"/>
          <w:tab w:val="left" w:pos="1620"/>
        </w:tabs>
        <w:spacing w:before="60" w:after="60" w:line="36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(ส่วนที่ 1 </w:t>
      </w: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: </w:t>
      </w: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แพทย์)</w:t>
      </w:r>
    </w:p>
    <w:p w:rsidR="00D34400" w:rsidRPr="002E3A75" w:rsidRDefault="00D34400" w:rsidP="00D34400">
      <w:pPr>
        <w:tabs>
          <w:tab w:val="left" w:pos="720"/>
          <w:tab w:val="left" w:pos="1080"/>
          <w:tab w:val="left" w:pos="1620"/>
        </w:tabs>
        <w:spacing w:before="60" w:after="60" w:line="36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เรียน  คณะกรรมการเภสัชกรรมและการบำบัด</w:t>
      </w:r>
    </w:p>
    <w:p w:rsidR="00D34400" w:rsidRPr="002E3A75" w:rsidRDefault="00D34400" w:rsidP="00D34400">
      <w:pPr>
        <w:tabs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ข้าพเจ้า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และ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</w:t>
      </w:r>
    </w:p>
    <w:p w:rsidR="00D34400" w:rsidRPr="002E3A75" w:rsidRDefault="00D34400" w:rsidP="00D34400">
      <w:pPr>
        <w:tabs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งาน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กลุ่มงาน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</w:t>
      </w:r>
      <w:r w:rsidR="00264F4D">
        <w:rPr>
          <w:rFonts w:ascii="TH SarabunIT๙" w:eastAsia="Times New Roman" w:hAnsi="TH SarabunIT๙" w:cs="TH SarabunIT๙"/>
          <w:sz w:val="30"/>
          <w:szCs w:val="30"/>
        </w:rPr>
        <w:t>______________________________</w:t>
      </w:r>
    </w:p>
    <w:p w:rsidR="00D34400" w:rsidRPr="002E3A75" w:rsidRDefault="00D34400" w:rsidP="00D34400">
      <w:pPr>
        <w:tabs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ขอเสนอยาเข้าไว้ในบัญชียาโรงพยาบาลราชวิถี  จำนวน  1  รายการ  ดังรายละเอียดต่อไปนี้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ชื่อการค้า 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(Trade Name) ___________________________________________________________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2.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proofErr w:type="gramStart"/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ชื่อสามัญ  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(</w:t>
      </w:r>
      <w:proofErr w:type="gramEnd"/>
      <w:r w:rsidRPr="002E3A75">
        <w:rPr>
          <w:rFonts w:ascii="TH SarabunIT๙" w:eastAsia="Times New Roman" w:hAnsi="TH SarabunIT๙" w:cs="TH SarabunIT๙"/>
          <w:sz w:val="30"/>
          <w:szCs w:val="30"/>
        </w:rPr>
        <w:t>Generic Name) 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3.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proofErr w:type="gramStart"/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รูปแบบ 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(</w:t>
      </w:r>
      <w:proofErr w:type="gramEnd"/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Dosage Form) 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4. 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ขนาด หรือความแรง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5.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ปริมาณที่คาดว่าจะใช้/เดือน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6. 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บัญชียา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(ตามบัญชียาหลักแห่งชาติฉบับปัจจุบัน)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sym w:font="Wingdings" w:char="F0A8"/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อยู่ในบัญชียาหลักกลุ่มที่.......... 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</w:rPr>
        <w:sym w:font="Wingdings" w:char="F0A8"/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ไม่อยู่ในบัญชียาหลัก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7.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กลุ่มยาทางเภสัชวิทยาตามบัญชียาหลักแห่งชาติ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8.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ฤทธิ์ทางเภสัชวิทยา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9.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ข้อบ่งใช้ที่ได้รับอนุมัติขึ้นทะเบียนจาก </w:t>
      </w:r>
      <w:proofErr w:type="spellStart"/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อย</w:t>
      </w:r>
      <w:proofErr w:type="spellEnd"/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และวิธีใช้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ยา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0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ชื่อบริษัทผู้ผลิต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___________________________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ผู้แทนจำหน่าย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ราคา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(รวม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VAT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)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บาท / ขนาดบรรจุ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________ 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ราคา (รวม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VAT)/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หน่วยย่อย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ชดเชย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</w:t>
      </w:r>
      <w:r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%  ราคา (รวม 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 xml:space="preserve">VAT) </w:t>
      </w:r>
      <w:r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สุทธิรวมชดเชย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/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หน่วยย่อย 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</w:t>
      </w:r>
      <w:r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2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เหตุผลที่เสนอยานี้และข้อเปรียบเทียบกับยาขนาดอื่นหรือยาอื่นในกลุ่มเดียวกันที่มีใช้ในโรงพยาบาล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3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ผลการใช้ยา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จำนวนแพทย์ที่ทดลอง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คน   จำนวนผู้ป่วยที่ได้รับยา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คน   จำนวนยาที่ได้ทดลอง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4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ยาขนาดอื่นหรือยาในกลุ่มเดียวกันที่เสนอตัดออกจากบัญชียาโรงพยาบาลราชวิถี  (พร้อมเหตุผล)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5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ยาอื่นในกลุ่มเดียวกันที่สามารถใช้แทนยาที่เสนอตัดออกจากบัญชีได้และมีใช้ในโรงพยาบาลราชวิถีหรือกำลังเสนอเข้า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6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สรุปผลการพิจารณาของกลุ่มงาน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="00264F4D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1</w:t>
      </w:r>
      <w:r w:rsidR="00D34400" w:rsidRPr="002E3A75">
        <w:rPr>
          <w:rFonts w:ascii="TH SarabunIT๙" w:eastAsia="Times New Roman" w:hAnsi="TH SarabunIT๙" w:cs="TH SarabunIT๙" w:hint="cs"/>
          <w:sz w:val="30"/>
          <w:szCs w:val="30"/>
          <w:cs/>
        </w:rPr>
        <w:t>7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>หมายเหตุ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________________________________________________________________________________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20" w:after="20" w:line="36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จึงเรียนมาเพื่อโปรดพิจารณา</w:t>
      </w: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ผู้เสนอ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__________________________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แพทย์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ผู้เสนอ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__________________________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แพทย์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</w:t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)           </w:t>
      </w:r>
      <w:r w:rsidR="00264F4D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)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D34400" w:rsidRPr="002E3A75" w:rsidRDefault="00264F4D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ผู้รับรอง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_________________________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หัวหน้ากลุ่มงาน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ผู้รวบรวม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</w:rPr>
        <w:t xml:space="preserve">__________________________ </w:t>
      </w:r>
      <w:r w:rsidR="00D34400" w:rsidRPr="002E3A75">
        <w:rPr>
          <w:rFonts w:ascii="TH SarabunIT๙" w:eastAsia="Times New Roman" w:hAnsi="TH SarabunIT๙" w:cs="TH SarabunIT๙"/>
          <w:sz w:val="30"/>
          <w:szCs w:val="30"/>
          <w:cs/>
        </w:rPr>
        <w:t>เภสัชกร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</w:t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264F4D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 xml:space="preserve">)            </w:t>
      </w:r>
      <w:r w:rsidR="00264F4D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E3A75">
        <w:rPr>
          <w:rFonts w:ascii="TH SarabunIT๙" w:eastAsia="Times New Roman" w:hAnsi="TH SarabunIT๙" w:cs="TH SarabunIT๙"/>
          <w:sz w:val="30"/>
          <w:szCs w:val="30"/>
        </w:rPr>
        <w:t>_________________________</w:t>
      </w:r>
      <w:r w:rsidRPr="002E3A75">
        <w:rPr>
          <w:rFonts w:ascii="TH SarabunIT๙" w:eastAsia="Times New Roman" w:hAnsi="TH SarabunIT๙" w:cs="TH SarabunIT๙"/>
          <w:sz w:val="30"/>
          <w:szCs w:val="30"/>
          <w:cs/>
        </w:rPr>
        <w:t>)</w:t>
      </w:r>
    </w:p>
    <w:p w:rsidR="00D34400" w:rsidRPr="002E3A75" w:rsidRDefault="00D34400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before="20" w:after="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9072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แบบฟอร์ม</w:t>
      </w:r>
      <w:r w:rsidR="009312B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ที่ 1 </w:t>
      </w:r>
      <w:r w:rsidRPr="00A9072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เสนอยาเข้าโรงพยาบาลราชวิถี</w:t>
      </w:r>
      <w:r w:rsidR="00D2486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ปี 2560</w:t>
      </w:r>
    </w:p>
    <w:p w:rsidR="00D34400" w:rsidRPr="00A90726" w:rsidRDefault="00D34400" w:rsidP="00D34400">
      <w:pPr>
        <w:tabs>
          <w:tab w:val="left" w:pos="720"/>
          <w:tab w:val="left" w:pos="1080"/>
          <w:tab w:val="left" w:pos="1620"/>
        </w:tabs>
        <w:spacing w:before="60" w:after="6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072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2 </w:t>
      </w:r>
      <w:r w:rsidRPr="00A9072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A9072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ผู้แทนจำหน่าย)</w:t>
      </w:r>
      <w:r w:rsidRPr="00A7609C">
        <w:rPr>
          <w:rFonts w:ascii="TH SarabunIT๙" w:eastAsia="Times New Roman" w:hAnsi="TH SarabunIT๙" w:cs="TH SarabunIT๙"/>
          <w:b/>
          <w:bCs/>
          <w:noProof/>
          <w:sz w:val="30"/>
          <w:szCs w:val="30"/>
          <w:u w:val="single"/>
        </w:rPr>
        <w:t xml:space="preserve"> 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ชื่อการค้า </w:t>
      </w:r>
      <w:r w:rsidR="00D34400" w:rsidRPr="00A90726">
        <w:rPr>
          <w:rFonts w:ascii="TH SarabunIT๙" w:eastAsia="Times New Roman" w:hAnsi="TH SarabunIT๙" w:cs="TH SarabunIT๙"/>
          <w:sz w:val="28"/>
        </w:rPr>
        <w:t>(Trade Name)</w:t>
      </w:r>
    </w:p>
    <w:p w:rsidR="00D34400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</w:rPr>
        <w:t>2.</w:t>
      </w:r>
      <w:r w:rsidR="00D34400" w:rsidRPr="00A90726">
        <w:rPr>
          <w:rFonts w:ascii="TH SarabunIT๙" w:eastAsia="Times New Roman" w:hAnsi="TH SarabunIT๙" w:cs="TH SarabunIT๙"/>
          <w:sz w:val="28"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ชื่อสามัญ </w:t>
      </w:r>
      <w:r w:rsidR="00D34400" w:rsidRPr="00A90726">
        <w:rPr>
          <w:rFonts w:ascii="TH SarabunIT๙" w:eastAsia="Times New Roman" w:hAnsi="TH SarabunIT๙" w:cs="TH SarabunIT๙"/>
          <w:sz w:val="28"/>
        </w:rPr>
        <w:t>(Generic Name)</w:t>
      </w:r>
    </w:p>
    <w:p w:rsidR="00616BE4" w:rsidRPr="00A90726" w:rsidRDefault="006B05E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ab/>
        <w:t>3.</w:t>
      </w:r>
      <w:r w:rsidR="00616BE4" w:rsidRPr="00616BE4">
        <w:rPr>
          <w:rFonts w:ascii="TH SarabunIT๙" w:eastAsia="Times New Roman" w:hAnsi="TH SarabunIT๙" w:cs="TH SarabunIT๙"/>
          <w:sz w:val="28"/>
          <w:cs/>
        </w:rPr>
        <w:t>เลขทะเบียนเวชภัณฑ์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4</w:t>
      </w:r>
      <w:r w:rsidR="00D34400" w:rsidRPr="00A90726">
        <w:rPr>
          <w:rFonts w:ascii="TH SarabunIT๙" w:eastAsia="Times New Roman" w:hAnsi="TH SarabunIT๙" w:cs="TH SarabunIT๙"/>
          <w:sz w:val="28"/>
        </w:rPr>
        <w:t>.</w:t>
      </w:r>
      <w:r w:rsidR="00D34400" w:rsidRPr="00A90726">
        <w:rPr>
          <w:rFonts w:ascii="TH SarabunIT๙" w:eastAsia="Times New Roman" w:hAnsi="TH SarabunIT๙" w:cs="TH SarabunIT๙"/>
          <w:sz w:val="28"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ชื่อบริษัทผู้ผลิตและประเทศผู้ผลิต </w:t>
      </w:r>
      <w:r w:rsidR="00D34400" w:rsidRPr="00A90726">
        <w:rPr>
          <w:rFonts w:ascii="TH SarabunIT๙" w:eastAsia="Times New Roman" w:hAnsi="TH SarabunIT๙" w:cs="TH SarabunIT๙"/>
          <w:sz w:val="28"/>
        </w:rPr>
        <w:t>(Manufacture and Country of Origin)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5</w:t>
      </w:r>
      <w:r w:rsidR="00D34400" w:rsidRPr="00A90726">
        <w:rPr>
          <w:rFonts w:ascii="TH SarabunIT๙" w:eastAsia="Times New Roman" w:hAnsi="TH SarabunIT๙" w:cs="TH SarabunIT๙"/>
          <w:sz w:val="28"/>
        </w:rPr>
        <w:t>.</w:t>
      </w:r>
      <w:r w:rsidR="00D34400" w:rsidRPr="00A90726">
        <w:rPr>
          <w:rFonts w:ascii="TH SarabunIT๙" w:eastAsia="Times New Roman" w:hAnsi="TH SarabunIT๙" w:cs="TH SarabunIT๙"/>
          <w:sz w:val="28"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ผู้แทนจำหน่ายในประเทศไทย </w:t>
      </w:r>
      <w:r w:rsidR="00D34400" w:rsidRPr="00A90726">
        <w:rPr>
          <w:rFonts w:ascii="TH SarabunIT๙" w:eastAsia="Times New Roman" w:hAnsi="TH SarabunIT๙" w:cs="TH SarabunIT๙"/>
          <w:sz w:val="28"/>
        </w:rPr>
        <w:t>(Distributor)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 w:hint="cs"/>
          <w:sz w:val="28"/>
          <w:cs/>
        </w:rPr>
        <w:t>6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.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ab/>
        <w:t xml:space="preserve">ลักษณะทั่วไปของยา </w:t>
      </w:r>
      <w:r w:rsidR="00D34400" w:rsidRPr="00A90726">
        <w:rPr>
          <w:rFonts w:ascii="TH SarabunIT๙" w:eastAsia="Times New Roman" w:hAnsi="TH SarabunIT๙" w:cs="TH SarabunIT๙"/>
          <w:sz w:val="28"/>
        </w:rPr>
        <w:t>(Product Description)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  <w:cs/>
        </w:rPr>
        <w:tab/>
      </w:r>
      <w:r w:rsidR="00264F4D">
        <w:rPr>
          <w:rFonts w:ascii="TH SarabunIT๙" w:eastAsia="Times New Roman" w:hAnsi="TH SarabunIT๙" w:cs="TH SarabunIT๙" w:hint="cs"/>
          <w:sz w:val="28"/>
          <w:cs/>
        </w:rPr>
        <w:tab/>
      </w:r>
      <w:r w:rsidR="00264F4D"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 w:hint="cs"/>
          <w:sz w:val="28"/>
          <w:cs/>
        </w:rPr>
        <w:t>6</w:t>
      </w:r>
      <w:r w:rsidRPr="00A90726">
        <w:rPr>
          <w:rFonts w:ascii="TH SarabunIT๙" w:eastAsia="Times New Roman" w:hAnsi="TH SarabunIT๙" w:cs="TH SarabunIT๙"/>
          <w:sz w:val="28"/>
          <w:cs/>
        </w:rPr>
        <w:t>.1</w:t>
      </w:r>
      <w:r w:rsidRPr="00A90726">
        <w:rPr>
          <w:rFonts w:ascii="TH SarabunIT๙" w:eastAsia="Times New Roman" w:hAnsi="TH SarabunIT๙" w:cs="TH SarabunIT๙"/>
          <w:sz w:val="28"/>
          <w:cs/>
        </w:rPr>
        <w:tab/>
        <w:t xml:space="preserve">จำพวกของยา </w:t>
      </w:r>
      <w:r w:rsidRPr="00A90726">
        <w:rPr>
          <w:rFonts w:ascii="TH SarabunIT๙" w:eastAsia="Times New Roman" w:hAnsi="TH SarabunIT๙" w:cs="TH SarabunIT๙"/>
          <w:sz w:val="28"/>
        </w:rPr>
        <w:t>(Classification)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>.2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>เป็นยาในบัญชียาหลักแห่งชาติหรือไม่ และมีราคากลางเท่าไร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  <w:cs/>
        </w:rPr>
        <w:tab/>
      </w:r>
      <w:r w:rsidR="00264F4D">
        <w:rPr>
          <w:rFonts w:ascii="TH SarabunIT๙" w:eastAsia="Times New Roman" w:hAnsi="TH SarabunIT๙" w:cs="TH SarabunIT๙" w:hint="cs"/>
          <w:sz w:val="28"/>
          <w:cs/>
        </w:rPr>
        <w:tab/>
      </w:r>
      <w:r w:rsidR="00264F4D"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 w:hint="cs"/>
          <w:sz w:val="28"/>
          <w:cs/>
        </w:rPr>
        <w:t>6</w:t>
      </w:r>
      <w:r w:rsidRPr="00A90726">
        <w:rPr>
          <w:rFonts w:ascii="TH SarabunIT๙" w:eastAsia="Times New Roman" w:hAnsi="TH SarabunIT๙" w:cs="TH SarabunIT๙"/>
          <w:sz w:val="28"/>
          <w:cs/>
        </w:rPr>
        <w:t>.3</w:t>
      </w:r>
      <w:r w:rsidRPr="00A90726">
        <w:rPr>
          <w:rFonts w:ascii="TH SarabunIT๙" w:eastAsia="Times New Roman" w:hAnsi="TH SarabunIT๙" w:cs="TH SarabunIT๙"/>
          <w:sz w:val="28"/>
          <w:cs/>
        </w:rPr>
        <w:tab/>
        <w:t xml:space="preserve">ส่วนประกอบทางเคมี </w:t>
      </w:r>
      <w:r w:rsidRPr="00A90726">
        <w:rPr>
          <w:rFonts w:ascii="TH SarabunIT๙" w:eastAsia="Times New Roman" w:hAnsi="TH SarabunIT๙" w:cs="TH SarabunIT๙"/>
          <w:sz w:val="28"/>
        </w:rPr>
        <w:t>(Active Ingredients)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>.4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รูปแบบของยา </w:t>
      </w:r>
      <w:r w:rsidRPr="00A90726">
        <w:rPr>
          <w:rFonts w:ascii="TH SarabunIT๙" w:eastAsia="Times New Roman" w:hAnsi="TH SarabunIT๙" w:cs="TH SarabunIT๙"/>
          <w:sz w:val="28"/>
        </w:rPr>
        <w:t>(Dosage Form)</w:t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>.5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อายุของยา </w:t>
      </w:r>
      <w:r w:rsidRPr="00A90726">
        <w:rPr>
          <w:rFonts w:ascii="TH SarabunIT๙" w:eastAsia="Times New Roman" w:hAnsi="TH SarabunIT๙" w:cs="TH SarabunIT๙"/>
          <w:sz w:val="28"/>
        </w:rPr>
        <w:t>(Shelf Life)</w:t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>.6</w:t>
      </w:r>
      <w:r w:rsidRPr="00A90726">
        <w:rPr>
          <w:rFonts w:ascii="TH SarabunIT๙" w:eastAsia="Times New Roman" w:hAnsi="TH SarabunIT๙" w:cs="TH SarabunIT๙"/>
          <w:sz w:val="28"/>
          <w:cs/>
        </w:rPr>
        <w:tab/>
        <w:t xml:space="preserve">ขนาดบรรจุของยาและราคา </w:t>
      </w:r>
      <w:r w:rsidRPr="00A90726">
        <w:rPr>
          <w:rFonts w:ascii="TH SarabunIT๙" w:eastAsia="Times New Roman" w:hAnsi="TH SarabunIT๙" w:cs="TH SarabunIT๙"/>
          <w:sz w:val="28"/>
        </w:rPr>
        <w:t>(Unit Quantity and Price)</w:t>
      </w:r>
    </w:p>
    <w:p w:rsidR="00D34400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>.7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การเก็บรักษา </w:t>
      </w:r>
      <w:r w:rsidRPr="00A90726">
        <w:rPr>
          <w:rFonts w:ascii="TH SarabunIT๙" w:eastAsia="Times New Roman" w:hAnsi="TH SarabunIT๙" w:cs="TH SarabunIT๙"/>
          <w:sz w:val="28"/>
        </w:rPr>
        <w:t xml:space="preserve">(Storage Condition) </w:t>
      </w:r>
      <w:r w:rsidRPr="00A90726">
        <w:rPr>
          <w:rFonts w:ascii="TH SarabunIT๙" w:eastAsia="Times New Roman" w:hAnsi="TH SarabunIT๙" w:cs="TH SarabunIT๙" w:hint="cs"/>
          <w:sz w:val="28"/>
          <w:cs/>
        </w:rPr>
        <w:t>เช่น การเก็บให้พ้นแสง</w:t>
      </w:r>
      <w:r w:rsidRPr="00A90726">
        <w:rPr>
          <w:rFonts w:ascii="TH SarabunIT๙" w:eastAsia="Times New Roman" w:hAnsi="TH SarabunIT๙" w:cs="TH SarabunIT๙"/>
          <w:sz w:val="28"/>
        </w:rPr>
        <w:t xml:space="preserve">, </w:t>
      </w:r>
      <w:r w:rsidRPr="00A90726">
        <w:rPr>
          <w:rFonts w:ascii="TH SarabunIT๙" w:eastAsia="Times New Roman" w:hAnsi="TH SarabunIT๙" w:cs="TH SarabunIT๙" w:hint="cs"/>
          <w:sz w:val="28"/>
          <w:cs/>
        </w:rPr>
        <w:t>อุณหภูมิที่ใช้เก็บก่อนเปิดใช้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>.8</w:t>
      </w:r>
      <w:r w:rsidRPr="00A90726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A90726">
        <w:rPr>
          <w:rFonts w:ascii="TH SarabunIT๙" w:eastAsia="Times New Roman" w:hAnsi="TH SarabunIT๙" w:cs="TH SarabunIT๙"/>
          <w:sz w:val="28"/>
          <w:cs/>
        </w:rPr>
        <w:t>อายุของยาหลังเปิดใช้แล้ว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 xml:space="preserve">.9 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A90726">
        <w:rPr>
          <w:rFonts w:ascii="TH SarabunIT๙" w:eastAsia="Times New Roman" w:hAnsi="TH SarabunIT๙" w:cs="TH SarabunIT๙"/>
          <w:sz w:val="28"/>
          <w:cs/>
        </w:rPr>
        <w:t>การผสมผงยา/เจือจาง (เฉพาะยาฉีด) และความคงตัวหลังผสม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proofErr w:type="gramStart"/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 xml:space="preserve">.10  </w:t>
      </w:r>
      <w:r w:rsidRPr="00A90726">
        <w:rPr>
          <w:rFonts w:ascii="TH SarabunIT๙" w:eastAsia="Times New Roman" w:hAnsi="TH SarabunIT๙" w:cs="TH SarabunIT๙"/>
          <w:sz w:val="28"/>
          <w:cs/>
        </w:rPr>
        <w:t>ข้อมูลเกี่ยวกับการหักบดเคี้ยวเม็ดยา</w:t>
      </w:r>
      <w:proofErr w:type="gramEnd"/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proofErr w:type="gramStart"/>
      <w:r w:rsidR="00616BE4">
        <w:rPr>
          <w:rFonts w:ascii="TH SarabunIT๙" w:eastAsia="Times New Roman" w:hAnsi="TH SarabunIT๙" w:cs="TH SarabunIT๙"/>
          <w:sz w:val="28"/>
        </w:rPr>
        <w:t>6</w:t>
      </w:r>
      <w:r w:rsidRPr="00A90726">
        <w:rPr>
          <w:rFonts w:ascii="TH SarabunIT๙" w:eastAsia="Times New Roman" w:hAnsi="TH SarabunIT๙" w:cs="TH SarabunIT๙"/>
          <w:sz w:val="28"/>
        </w:rPr>
        <w:t xml:space="preserve">.11  </w:t>
      </w:r>
      <w:r w:rsidRPr="00A90726">
        <w:rPr>
          <w:rFonts w:ascii="TH SarabunIT๙" w:eastAsia="Times New Roman" w:hAnsi="TH SarabunIT๙" w:cs="TH SarabunIT๙"/>
          <w:sz w:val="28"/>
          <w:cs/>
        </w:rPr>
        <w:t>อื่นๆ</w:t>
      </w:r>
      <w:proofErr w:type="gramEnd"/>
      <w:r w:rsidRPr="00A90726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A90726">
        <w:rPr>
          <w:rFonts w:ascii="TH SarabunIT๙" w:eastAsia="Times New Roman" w:hAnsi="TH SarabunIT๙" w:cs="TH SarabunIT๙"/>
          <w:sz w:val="28"/>
        </w:rPr>
        <w:t xml:space="preserve">(Others) </w:t>
      </w:r>
      <w:r w:rsidRPr="00A90726">
        <w:rPr>
          <w:rFonts w:ascii="TH SarabunIT๙" w:eastAsia="Times New Roman" w:hAnsi="TH SarabunIT๙" w:cs="TH SarabunIT๙" w:hint="cs"/>
          <w:sz w:val="28"/>
          <w:cs/>
        </w:rPr>
        <w:t xml:space="preserve">เช่น การติดตาม </w:t>
      </w:r>
      <w:r w:rsidRPr="00A90726">
        <w:rPr>
          <w:rFonts w:ascii="TH SarabunIT๙" w:eastAsia="Times New Roman" w:hAnsi="TH SarabunIT๙" w:cs="TH SarabunIT๙"/>
          <w:sz w:val="28"/>
        </w:rPr>
        <w:t>SMP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="00D34400" w:rsidRPr="00A90726">
        <w:rPr>
          <w:rFonts w:ascii="TH SarabunIT๙" w:eastAsia="Times New Roman" w:hAnsi="TH SarabunIT๙" w:cs="TH SarabunIT๙"/>
          <w:sz w:val="28"/>
        </w:rPr>
        <w:t>.</w:t>
      </w:r>
      <w:r w:rsidR="00D34400" w:rsidRPr="00A90726">
        <w:rPr>
          <w:rFonts w:ascii="TH SarabunIT๙" w:eastAsia="Times New Roman" w:hAnsi="TH SarabunIT๙" w:cs="TH SarabunIT๙"/>
          <w:sz w:val="28"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คุณสมบัติทางเภสัชวิทยาคลินิก </w:t>
      </w:r>
      <w:r w:rsidR="00D34400" w:rsidRPr="00A90726">
        <w:rPr>
          <w:rFonts w:ascii="TH SarabunIT๙" w:eastAsia="Times New Roman" w:hAnsi="TH SarabunIT๙" w:cs="TH SarabunIT๙"/>
          <w:sz w:val="28"/>
        </w:rPr>
        <w:t>(Clinical Pharmacology of Drug)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proofErr w:type="gramStart"/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.1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>ข้อบ่งใช้ที่ได้รับอนุมัติขึ้นทะเบียนจากอย.</w:t>
      </w:r>
      <w:proofErr w:type="gramEnd"/>
      <w:r w:rsidRPr="00A90726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A90726">
        <w:rPr>
          <w:rFonts w:ascii="TH SarabunIT๙" w:eastAsia="Times New Roman" w:hAnsi="TH SarabunIT๙" w:cs="TH SarabunIT๙"/>
          <w:sz w:val="28"/>
        </w:rPr>
        <w:t>(Indications)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.2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การออกฤทธิ์ของยา </w:t>
      </w:r>
      <w:r w:rsidRPr="00A90726">
        <w:rPr>
          <w:rFonts w:ascii="TH SarabunIT๙" w:eastAsia="Times New Roman" w:hAnsi="TH SarabunIT๙" w:cs="TH SarabunIT๙"/>
          <w:sz w:val="28"/>
        </w:rPr>
        <w:t>(Pharmacological Actions)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.3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>ข้อมูลทางเภสัชจลนศาสตร์</w:t>
      </w:r>
      <w:r w:rsidRPr="00A90726">
        <w:rPr>
          <w:rFonts w:ascii="TH SarabunIT๙" w:eastAsia="Times New Roman" w:hAnsi="TH SarabunIT๙" w:cs="TH SarabunIT๙"/>
          <w:sz w:val="28"/>
        </w:rPr>
        <w:t xml:space="preserve"> (Pharmacokinetics) </w:t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และเภสัชพลศาสตร์ </w:t>
      </w:r>
      <w:r w:rsidRPr="00A90726">
        <w:rPr>
          <w:rFonts w:ascii="TH SarabunIT๙" w:eastAsia="Times New Roman" w:hAnsi="TH SarabunIT๙" w:cs="TH SarabunIT๙"/>
          <w:sz w:val="28"/>
        </w:rPr>
        <w:t>(Pharmacodynamics)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.4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ขนาดและวิถีทางการให้ยา </w:t>
      </w:r>
      <w:r w:rsidRPr="00A90726">
        <w:rPr>
          <w:rFonts w:ascii="TH SarabunIT๙" w:eastAsia="Times New Roman" w:hAnsi="TH SarabunIT๙" w:cs="TH SarabunIT๙"/>
          <w:sz w:val="28"/>
        </w:rPr>
        <w:t>(Dose and Route of Administrations)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.5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ข้อห้ามใช้ </w:t>
      </w:r>
      <w:r w:rsidRPr="00A90726">
        <w:rPr>
          <w:rFonts w:ascii="TH SarabunIT๙" w:eastAsia="Times New Roman" w:hAnsi="TH SarabunIT๙" w:cs="TH SarabunIT๙"/>
          <w:sz w:val="28"/>
        </w:rPr>
        <w:t>(Contraindications)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.6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อาการอันไม่พึงประสงค์จากการใช้ยา </w:t>
      </w:r>
      <w:r w:rsidRPr="00A90726">
        <w:rPr>
          <w:rFonts w:ascii="TH SarabunIT๙" w:eastAsia="Times New Roman" w:hAnsi="TH SarabunIT๙" w:cs="TH SarabunIT๙"/>
          <w:sz w:val="28"/>
        </w:rPr>
        <w:t>(Adverse Drug Reactions)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 xml:space="preserve">.7 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ปฏิกิริยาระหว่างกันของยา/ อาหาร/ โรค </w:t>
      </w:r>
      <w:r w:rsidRPr="00A90726">
        <w:rPr>
          <w:rFonts w:ascii="TH SarabunIT๙" w:eastAsia="Times New Roman" w:hAnsi="TH SarabunIT๙" w:cs="TH SarabunIT๙"/>
          <w:sz w:val="28"/>
        </w:rPr>
        <w:t>(Interactions)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.8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ความไม่เข้ากันกับยาอื่น </w:t>
      </w:r>
      <w:r w:rsidRPr="00A90726">
        <w:rPr>
          <w:rFonts w:ascii="TH SarabunIT๙" w:eastAsia="Times New Roman" w:hAnsi="TH SarabunIT๙" w:cs="TH SarabunIT๙"/>
          <w:sz w:val="28"/>
        </w:rPr>
        <w:t>(Drug Incompatibility)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>.9</w:t>
      </w:r>
      <w:r w:rsidRPr="00A90726">
        <w:rPr>
          <w:rFonts w:ascii="TH SarabunIT๙" w:eastAsia="Times New Roman" w:hAnsi="TH SarabunIT๙" w:cs="TH SarabunIT๙"/>
          <w:sz w:val="28"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ข้อควรระวัง </w:t>
      </w:r>
      <w:r w:rsidRPr="00A90726">
        <w:rPr>
          <w:rFonts w:ascii="TH SarabunIT๙" w:eastAsia="Times New Roman" w:hAnsi="TH SarabunIT๙" w:cs="TH SarabunIT๙"/>
          <w:sz w:val="28"/>
        </w:rPr>
        <w:t xml:space="preserve">(Warning and Precautions) </w:t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เช่น การใช้ยาในสตรีมีครรภ์ หญิงให้นมบุตร 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 w:hint="cs"/>
          <w:sz w:val="28"/>
          <w:cs/>
        </w:rPr>
        <w:tab/>
      </w:r>
      <w:r w:rsidRPr="00A90726">
        <w:rPr>
          <w:rFonts w:ascii="TH SarabunIT๙" w:eastAsia="Times New Roman" w:hAnsi="TH SarabunIT๙" w:cs="TH SarabunIT๙" w:hint="cs"/>
          <w:sz w:val="28"/>
          <w:cs/>
        </w:rPr>
        <w:tab/>
      </w:r>
      <w:r w:rsidRPr="00A90726">
        <w:rPr>
          <w:rFonts w:ascii="TH SarabunIT๙" w:eastAsia="Times New Roman" w:hAnsi="TH SarabunIT๙" w:cs="TH SarabunIT๙" w:hint="cs"/>
          <w:sz w:val="28"/>
          <w:cs/>
        </w:rPr>
        <w:tab/>
      </w:r>
      <w:r w:rsidR="00264F4D">
        <w:rPr>
          <w:rFonts w:ascii="TH SarabunIT๙" w:eastAsia="Times New Roman" w:hAnsi="TH SarabunIT๙" w:cs="TH SarabunIT๙" w:hint="cs"/>
          <w:sz w:val="28"/>
          <w:cs/>
        </w:rPr>
        <w:tab/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ผู้ป่วยเด็ก ผู้ป่วยสูงอายุ ผู้ป่วยโรคตับ ผู้ป่วยโรคไต ผู้ป่วยที่มีภาวะ </w:t>
      </w:r>
      <w:r w:rsidRPr="00A90726">
        <w:rPr>
          <w:rFonts w:ascii="TH SarabunIT๙" w:eastAsia="Times New Roman" w:hAnsi="TH SarabunIT๙" w:cs="TH SarabunIT๙"/>
          <w:sz w:val="28"/>
        </w:rPr>
        <w:t xml:space="preserve">G-6-PD deficiency </w:t>
      </w:r>
      <w:r w:rsidRPr="00A90726">
        <w:rPr>
          <w:rFonts w:ascii="TH SarabunIT๙" w:eastAsia="Times New Roman" w:hAnsi="TH SarabunIT๙" w:cs="TH SarabunIT๙"/>
          <w:sz w:val="28"/>
          <w:cs/>
        </w:rPr>
        <w:t>เป็นต้น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 xml:space="preserve">.10 </w:t>
      </w:r>
      <w:r w:rsidRPr="00A90726">
        <w:rPr>
          <w:rFonts w:ascii="TH SarabunIT๙" w:eastAsia="Times New Roman" w:hAnsi="TH SarabunIT๙" w:cs="TH SarabunIT๙"/>
          <w:sz w:val="28"/>
          <w:cs/>
        </w:rPr>
        <w:t>คำแนะนำที่ต้องให้กับผู้ป่วยเมื่อมีการใช้ยานี้</w:t>
      </w:r>
    </w:p>
    <w:p w:rsidR="00D34400" w:rsidRPr="00A90726" w:rsidRDefault="00D34400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A90726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264F4D"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7</w:t>
      </w:r>
      <w:r w:rsidRPr="00A90726">
        <w:rPr>
          <w:rFonts w:ascii="TH SarabunIT๙" w:eastAsia="Times New Roman" w:hAnsi="TH SarabunIT๙" w:cs="TH SarabunIT๙"/>
          <w:sz w:val="28"/>
        </w:rPr>
        <w:t xml:space="preserve">.11 </w:t>
      </w:r>
      <w:r w:rsidRPr="00A90726">
        <w:rPr>
          <w:rFonts w:ascii="TH SarabunIT๙" w:eastAsia="Times New Roman" w:hAnsi="TH SarabunIT๙" w:cs="TH SarabunIT๙"/>
          <w:sz w:val="28"/>
          <w:cs/>
        </w:rPr>
        <w:t xml:space="preserve">อื่นๆ </w:t>
      </w:r>
      <w:r w:rsidRPr="00A90726">
        <w:rPr>
          <w:rFonts w:ascii="TH SarabunIT๙" w:eastAsia="Times New Roman" w:hAnsi="TH SarabunIT๙" w:cs="TH SarabunIT๙"/>
          <w:sz w:val="28"/>
        </w:rPr>
        <w:t>(Others)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ab/>
      </w:r>
      <w:r w:rsidR="00616BE4">
        <w:rPr>
          <w:rFonts w:ascii="TH SarabunIT๙" w:eastAsia="Times New Roman" w:hAnsi="TH SarabunIT๙" w:cs="TH SarabunIT๙"/>
          <w:sz w:val="28"/>
        </w:rPr>
        <w:t>8</w:t>
      </w:r>
      <w:r w:rsidR="00D34400" w:rsidRPr="00A90726">
        <w:rPr>
          <w:rFonts w:ascii="TH SarabunIT๙" w:eastAsia="Times New Roman" w:hAnsi="TH SarabunIT๙" w:cs="TH SarabunIT๙"/>
          <w:sz w:val="28"/>
        </w:rPr>
        <w:t>.</w:t>
      </w:r>
      <w:r w:rsidR="00D34400" w:rsidRPr="00A90726">
        <w:rPr>
          <w:rFonts w:ascii="TH SarabunIT๙" w:eastAsia="Times New Roman" w:hAnsi="TH SarabunIT๙" w:cs="TH SarabunIT๙"/>
          <w:sz w:val="28"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ข้อมูลแนวทางเวชปฏิบัติ </w:t>
      </w:r>
      <w:r w:rsidR="00D34400" w:rsidRPr="00A90726">
        <w:rPr>
          <w:rFonts w:ascii="TH SarabunIT๙" w:eastAsia="Times New Roman" w:hAnsi="TH SarabunIT๙" w:cs="TH SarabunIT๙"/>
          <w:sz w:val="28"/>
        </w:rPr>
        <w:t xml:space="preserve">(Clinical practice guideline)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ที่เกี่ยวข้องกับการใช้ยานี้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 w:hint="cs"/>
          <w:sz w:val="28"/>
          <w:cs/>
        </w:rPr>
        <w:t>9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.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ab/>
        <w:t xml:space="preserve">ข้อมูลสรุปผลการวิจัยทางคลินิก </w:t>
      </w:r>
      <w:r w:rsidR="00D34400" w:rsidRPr="00A90726">
        <w:rPr>
          <w:rFonts w:ascii="TH SarabunIT๙" w:eastAsia="Times New Roman" w:hAnsi="TH SarabunIT๙" w:cs="TH SarabunIT๙"/>
          <w:sz w:val="28"/>
        </w:rPr>
        <w:t xml:space="preserve">(RCT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="00D34400" w:rsidRPr="00A90726">
        <w:rPr>
          <w:rFonts w:ascii="TH SarabunIT๙" w:eastAsia="Times New Roman" w:hAnsi="TH SarabunIT๙" w:cs="TH SarabunIT๙"/>
          <w:sz w:val="28"/>
        </w:rPr>
        <w:t xml:space="preserve">meta-analysis)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ที่เกี่ยวกับประสิทธิผล </w:t>
      </w:r>
      <w:r w:rsidR="00D34400" w:rsidRPr="00A90726">
        <w:rPr>
          <w:rFonts w:ascii="TH SarabunIT๙" w:eastAsia="Times New Roman" w:hAnsi="TH SarabunIT๙" w:cs="TH SarabunIT๙"/>
          <w:sz w:val="28"/>
        </w:rPr>
        <w:t xml:space="preserve">(Efficacy/effectiveness)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และความปลอดภัย</w:t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ของยา</w:t>
      </w:r>
      <w:r w:rsidR="00D34400" w:rsidRPr="00A90726">
        <w:rPr>
          <w:rFonts w:ascii="TH SarabunIT๙" w:eastAsia="Times New Roman" w:hAnsi="TH SarabunIT๙" w:cs="TH SarabunIT๙"/>
          <w:sz w:val="28"/>
        </w:rPr>
        <w:t xml:space="preserve"> 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 w:hint="cs"/>
          <w:sz w:val="28"/>
          <w:cs/>
        </w:rPr>
        <w:t>10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.ข้อมูลสรุปผลการวิเคราะห์ด้านเภสัชเศรษฐศาสตร์</w:t>
      </w:r>
      <w:r w:rsidR="00D34400">
        <w:rPr>
          <w:rFonts w:ascii="TH SarabunIT๙" w:eastAsia="Times New Roman" w:hAnsi="TH SarabunIT๙" w:cs="TH SarabunIT๙"/>
          <w:sz w:val="28"/>
        </w:rPr>
        <w:t xml:space="preserve"> </w:t>
      </w:r>
      <w:r w:rsidR="00D34400" w:rsidRPr="00A90726">
        <w:rPr>
          <w:rFonts w:ascii="TH SarabunIT๙" w:eastAsia="Times New Roman" w:hAnsi="TH SarabunIT๙" w:cs="TH SarabunIT๙"/>
          <w:sz w:val="28"/>
        </w:rPr>
        <w:t>(</w:t>
      </w:r>
      <w:proofErr w:type="spellStart"/>
      <w:r w:rsidR="00D34400" w:rsidRPr="00A90726">
        <w:rPr>
          <w:rFonts w:ascii="TH SarabunIT๙" w:eastAsia="Times New Roman" w:hAnsi="TH SarabunIT๙" w:cs="TH SarabunIT๙"/>
          <w:sz w:val="28"/>
        </w:rPr>
        <w:t>Pharmacoeconomic</w:t>
      </w:r>
      <w:proofErr w:type="spellEnd"/>
      <w:r w:rsidR="00D34400">
        <w:rPr>
          <w:rFonts w:ascii="TH SarabunIT๙" w:eastAsia="Times New Roman" w:hAnsi="TH SarabunIT๙" w:cs="TH SarabunIT๙"/>
          <w:sz w:val="28"/>
        </w:rPr>
        <w:t>)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/>
          <w:sz w:val="28"/>
          <w:cs/>
        </w:rPr>
        <w:t>๑</w:t>
      </w:r>
      <w:r w:rsidR="00616BE4">
        <w:rPr>
          <w:rFonts w:ascii="TH SarabunIT๙" w:eastAsia="Times New Roman" w:hAnsi="TH SarabunIT๙" w:cs="TH SarabunIT๙" w:hint="cs"/>
          <w:sz w:val="28"/>
          <w:cs/>
        </w:rPr>
        <w:t>1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. </w:t>
      </w:r>
      <w:r w:rsidR="00D34400" w:rsidRPr="00A90726">
        <w:rPr>
          <w:rFonts w:ascii="TH SarabunIT๙" w:eastAsia="Times New Roman" w:hAnsi="TH SarabunIT๙" w:cs="TH SarabunIT๙"/>
          <w:vanish/>
          <w:sz w:val="28"/>
        </w:rPr>
        <w:pgNum/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 xml:space="preserve">ตารางเปรียบเทียบยาที่เสนอกับยาที่มีข้อบ่งใช้เดียวกัน หรือเทียบเคียงกันทั้งหมด </w:t>
      </w:r>
    </w:p>
    <w:p w:rsidR="00D34400" w:rsidRPr="00A90726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/>
          <w:sz w:val="28"/>
          <w:cs/>
        </w:rPr>
        <w:t>๑</w:t>
      </w:r>
      <w:r w:rsidR="00616BE4">
        <w:rPr>
          <w:rFonts w:ascii="TH SarabunIT๙" w:eastAsia="Times New Roman" w:hAnsi="TH SarabunIT๙" w:cs="TH SarabunIT๙" w:hint="cs"/>
          <w:sz w:val="28"/>
          <w:cs/>
        </w:rPr>
        <w:t>2</w:t>
      </w:r>
      <w:r w:rsidR="00D34400">
        <w:rPr>
          <w:rFonts w:ascii="TH SarabunIT๙" w:eastAsia="Times New Roman" w:hAnsi="TH SarabunIT๙" w:cs="TH SarabunIT๙"/>
          <w:sz w:val="28"/>
          <w:cs/>
        </w:rPr>
        <w:t xml:space="preserve">.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เหตุผลในการนำเสนอยาเข้า เมื่อเปรียบเทียบกับยาที่มีคุณสมบัติคล้ายกัน</w:t>
      </w:r>
    </w:p>
    <w:p w:rsidR="00D34400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616BE4">
        <w:rPr>
          <w:rFonts w:ascii="TH SarabunIT๙" w:eastAsia="Times New Roman" w:hAnsi="TH SarabunIT๙" w:cs="TH SarabunIT๙"/>
          <w:sz w:val="28"/>
          <w:cs/>
        </w:rPr>
        <w:t>๑</w:t>
      </w:r>
      <w:r w:rsidR="00616BE4">
        <w:rPr>
          <w:rFonts w:ascii="TH SarabunIT๙" w:eastAsia="Times New Roman" w:hAnsi="TH SarabunIT๙" w:cs="TH SarabunIT๙" w:hint="cs"/>
          <w:sz w:val="28"/>
          <w:cs/>
        </w:rPr>
        <w:t>3</w:t>
      </w:r>
      <w:r w:rsidR="00D34400">
        <w:rPr>
          <w:rFonts w:ascii="TH SarabunIT๙" w:eastAsia="Times New Roman" w:hAnsi="TH SarabunIT๙" w:cs="TH SarabunIT๙"/>
          <w:sz w:val="28"/>
          <w:cs/>
        </w:rPr>
        <w:t xml:space="preserve">.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ลงชื่อตัวแทนผู้แทนจำหน่าย ตำแหน่ง</w:t>
      </w:r>
      <w:r w:rsidR="00D34400" w:rsidRPr="00A90726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D34400" w:rsidRPr="00A90726">
        <w:rPr>
          <w:rFonts w:ascii="TH SarabunIT๙" w:eastAsia="Times New Roman" w:hAnsi="TH SarabunIT๙" w:cs="TH SarabunIT๙"/>
          <w:sz w:val="28"/>
          <w:cs/>
        </w:rPr>
        <w:t>และหมายเลขโทรศัพท์ที่สามารถติดต่อได้สะดวก</w:t>
      </w:r>
    </w:p>
    <w:p w:rsidR="00CE3337" w:rsidRDefault="00264F4D" w:rsidP="00D34400">
      <w:pPr>
        <w:tabs>
          <w:tab w:val="left" w:pos="540"/>
          <w:tab w:val="left" w:pos="720"/>
          <w:tab w:val="left" w:pos="1080"/>
          <w:tab w:val="left" w:pos="1620"/>
        </w:tabs>
        <w:spacing w:before="40" w:after="4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D34400" w:rsidRPr="00264F4D">
        <w:rPr>
          <w:rFonts w:ascii="TH SarabunIT๙" w:eastAsia="Times New Roman" w:hAnsi="TH SarabunIT๙" w:cs="TH SarabunIT๙"/>
          <w:b/>
          <w:bCs/>
          <w:sz w:val="28"/>
          <w:cs/>
        </w:rPr>
        <w:t>หมายเหตุ</w:t>
      </w:r>
      <w:r w:rsidR="00D34400" w:rsidRPr="00264F4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D34400" w:rsidRPr="00264F4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กรุณาพิมพ์เรียงตามลำดับหัวข้อที่กำหนดเป็นภาษาไทย ลงบนกระดาษ </w:t>
      </w:r>
      <w:r w:rsidR="00D34400" w:rsidRPr="00264F4D">
        <w:rPr>
          <w:rFonts w:ascii="TH SarabunIT๙" w:eastAsia="Times New Roman" w:hAnsi="TH SarabunIT๙" w:cs="TH SarabunIT๙"/>
          <w:b/>
          <w:bCs/>
          <w:sz w:val="28"/>
        </w:rPr>
        <w:t xml:space="preserve">A4  </w:t>
      </w:r>
      <w:r w:rsidR="00D34400" w:rsidRPr="00264F4D">
        <w:rPr>
          <w:rFonts w:ascii="TH SarabunIT๙" w:eastAsia="Times New Roman" w:hAnsi="TH SarabunIT๙" w:cs="TH SarabunIT๙"/>
          <w:b/>
          <w:bCs/>
          <w:sz w:val="28"/>
          <w:cs/>
        </w:rPr>
        <w:t>ไม่จำกัดจำนวนหน้ากระดาษ</w:t>
      </w:r>
      <w:bookmarkStart w:id="0" w:name="_GoBack"/>
      <w:bookmarkEnd w:id="0"/>
    </w:p>
    <w:sectPr w:rsidR="00CE3337" w:rsidSect="006A6B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F9E"/>
    <w:multiLevelType w:val="hybridMultilevel"/>
    <w:tmpl w:val="A91AB53E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2007644A"/>
    <w:multiLevelType w:val="hybridMultilevel"/>
    <w:tmpl w:val="633A3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D604F"/>
    <w:multiLevelType w:val="hybridMultilevel"/>
    <w:tmpl w:val="143C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61D6"/>
    <w:multiLevelType w:val="hybridMultilevel"/>
    <w:tmpl w:val="D4C4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687"/>
    <w:multiLevelType w:val="hybridMultilevel"/>
    <w:tmpl w:val="54DA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A9"/>
    <w:rsid w:val="00036AB3"/>
    <w:rsid w:val="00043238"/>
    <w:rsid w:val="0005704A"/>
    <w:rsid w:val="0008449A"/>
    <w:rsid w:val="000C6AA9"/>
    <w:rsid w:val="000F3FC7"/>
    <w:rsid w:val="0016374A"/>
    <w:rsid w:val="002503A9"/>
    <w:rsid w:val="00264F4D"/>
    <w:rsid w:val="003667BA"/>
    <w:rsid w:val="00391D6D"/>
    <w:rsid w:val="003B5528"/>
    <w:rsid w:val="00434DA5"/>
    <w:rsid w:val="004B092B"/>
    <w:rsid w:val="00530C4B"/>
    <w:rsid w:val="00616BE4"/>
    <w:rsid w:val="006A6B81"/>
    <w:rsid w:val="006B05E0"/>
    <w:rsid w:val="006B3F2B"/>
    <w:rsid w:val="006F3674"/>
    <w:rsid w:val="00736D3F"/>
    <w:rsid w:val="00757154"/>
    <w:rsid w:val="007C3A91"/>
    <w:rsid w:val="007F6FA7"/>
    <w:rsid w:val="00862E81"/>
    <w:rsid w:val="00895FD0"/>
    <w:rsid w:val="008B33E1"/>
    <w:rsid w:val="008D1252"/>
    <w:rsid w:val="008F3E68"/>
    <w:rsid w:val="00925615"/>
    <w:rsid w:val="009312BA"/>
    <w:rsid w:val="009E438F"/>
    <w:rsid w:val="00A124C4"/>
    <w:rsid w:val="00AE59D6"/>
    <w:rsid w:val="00B80E90"/>
    <w:rsid w:val="00C54CBE"/>
    <w:rsid w:val="00CE3337"/>
    <w:rsid w:val="00CF79E5"/>
    <w:rsid w:val="00D24868"/>
    <w:rsid w:val="00D34400"/>
    <w:rsid w:val="00DD5558"/>
    <w:rsid w:val="00DD639C"/>
    <w:rsid w:val="00E61F6F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6F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6F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CAF6-60FF-484A-BA07-B0567C3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RCCIPD</dc:creator>
  <cp:lastModifiedBy>RCCIPD</cp:lastModifiedBy>
  <cp:revision>45</cp:revision>
  <cp:lastPrinted>2017-04-20T02:55:00Z</cp:lastPrinted>
  <dcterms:created xsi:type="dcterms:W3CDTF">2017-04-05T07:19:00Z</dcterms:created>
  <dcterms:modified xsi:type="dcterms:W3CDTF">2017-04-20T03:17:00Z</dcterms:modified>
</cp:coreProperties>
</file>